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1BB3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附件3：东华大学教职工群众体育工作突出贡献奖申报表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02430C05">
        <w:trPr>
          <w:trHeight w:val="567" w:hRule="atLeast"/>
        </w:trPr>
        <w:tc>
          <w:tcPr>
            <w:tcW w:w="1668" w:type="dxa"/>
            <w:vAlign w:val="center"/>
          </w:tcPr>
          <w:p w14:paraId="793634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1FA71C0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F169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641E38F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CCC51EB">
        <w:trPr>
          <w:trHeight w:val="567" w:hRule="atLeast"/>
        </w:trPr>
        <w:tc>
          <w:tcPr>
            <w:tcW w:w="1668" w:type="dxa"/>
            <w:vAlign w:val="center"/>
          </w:tcPr>
          <w:p w14:paraId="1C0E6A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6E861F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2AAC7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部门/协会</w:t>
            </w:r>
          </w:p>
        </w:tc>
        <w:tc>
          <w:tcPr>
            <w:tcW w:w="2977" w:type="dxa"/>
            <w:vAlign w:val="center"/>
          </w:tcPr>
          <w:p w14:paraId="7E515DC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A0C1D4E">
        <w:trPr>
          <w:trHeight w:val="3092" w:hRule="atLeast"/>
        </w:trPr>
        <w:tc>
          <w:tcPr>
            <w:tcW w:w="1668" w:type="dxa"/>
            <w:vAlign w:val="center"/>
          </w:tcPr>
          <w:p w14:paraId="1ADF5F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参加活动情况</w:t>
            </w:r>
          </w:p>
          <w:p w14:paraId="08C9CB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73DDE2F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体育锻炼</w:t>
            </w:r>
            <w:r>
              <w:rPr>
                <w:color w:val="FF0000"/>
                <w:szCs w:val="21"/>
              </w:rPr>
              <w:t>情况、在各类比赛中取得的成绩等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43C9ECAB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54195415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0364D113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2509F5B4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5E8BED1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72F614D3">
        <w:trPr>
          <w:trHeight w:val="3958" w:hRule="atLeast"/>
        </w:trPr>
        <w:tc>
          <w:tcPr>
            <w:tcW w:w="1668" w:type="dxa"/>
            <w:vAlign w:val="center"/>
          </w:tcPr>
          <w:p w14:paraId="6752AF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突出贡献</w:t>
            </w:r>
          </w:p>
          <w:p w14:paraId="25EEA6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7DDC9406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200字左右简介（可附页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在群众</w:t>
            </w:r>
            <w:r>
              <w:rPr>
                <w:color w:val="FF0000"/>
                <w:szCs w:val="21"/>
              </w:rPr>
              <w:t>性体育活动开展过程中发挥的作用等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05408FC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575F03DD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14:paraId="2A3BDEDF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10C9BD13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EAC3ECB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208A744D">
        <w:trPr>
          <w:trHeight w:val="2114" w:hRule="atLeast"/>
        </w:trPr>
        <w:tc>
          <w:tcPr>
            <w:tcW w:w="1668" w:type="dxa"/>
            <w:vAlign w:val="center"/>
          </w:tcPr>
          <w:p w14:paraId="550311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部门党组织/协会</w:t>
            </w:r>
          </w:p>
          <w:p w14:paraId="17A591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7BFCB1C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075441C0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2B72E4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03A856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74B80C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46C523EF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07F07219">
        <w:trPr>
          <w:trHeight w:val="1928" w:hRule="atLeast"/>
        </w:trPr>
        <w:tc>
          <w:tcPr>
            <w:tcW w:w="1668" w:type="dxa"/>
            <w:vAlign w:val="center"/>
          </w:tcPr>
          <w:p w14:paraId="00B196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14:paraId="57161D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14:paraId="605433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3920CF66">
            <w:pPr>
              <w:spacing w:line="360" w:lineRule="auto"/>
              <w:jc w:val="center"/>
              <w:rPr>
                <w:sz w:val="24"/>
              </w:rPr>
            </w:pPr>
          </w:p>
          <w:p w14:paraId="7ECE6D6A">
            <w:pPr>
              <w:spacing w:line="360" w:lineRule="auto"/>
              <w:rPr>
                <w:sz w:val="24"/>
              </w:rPr>
            </w:pPr>
          </w:p>
          <w:p w14:paraId="6620E894">
            <w:pPr>
              <w:spacing w:line="360" w:lineRule="auto"/>
              <w:rPr>
                <w:sz w:val="24"/>
              </w:rPr>
            </w:pPr>
          </w:p>
          <w:p w14:paraId="784FC098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6AD9E8B9">
      <w:pPr>
        <w:jc w:val="center"/>
        <w:rPr>
          <w:rFonts w:ascii="黑体" w:hAnsi="黑体" w:eastAsia="黑体" w:cs="仿宋_GB2312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（部门</w:t>
      </w:r>
      <w:r>
        <w:rPr>
          <w:rFonts w:ascii="黑体" w:hAnsi="黑体" w:eastAsia="黑体" w:cs="仿宋_GB2312"/>
          <w:color w:val="000000"/>
          <w:kern w:val="0"/>
          <w:sz w:val="28"/>
          <w:szCs w:val="28"/>
        </w:rPr>
        <w:t>工会和体育类协会</w:t>
      </w:r>
      <w:r>
        <w:rPr>
          <w:rFonts w:hint="eastAsia" w:ascii="黑体" w:hAnsi="黑体" w:eastAsia="黑体" w:cs="仿宋_GB2312"/>
          <w:color w:val="000000"/>
          <w:kern w:val="0"/>
          <w:sz w:val="28"/>
          <w:szCs w:val="28"/>
        </w:rPr>
        <w:t>适用）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YTBlMzY3ZWZkNGQ0ODAyYjFmYWU5NzdiYmFiMDgifQ==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37D6C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568F6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17ADA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0B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D7235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65134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49A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6C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6445"/>
    <w:rsid w:val="00A97B71"/>
    <w:rsid w:val="00AA2BC5"/>
    <w:rsid w:val="00AA3BE0"/>
    <w:rsid w:val="00AB49BA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3BF4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0804"/>
    <w:rsid w:val="00BB12EF"/>
    <w:rsid w:val="00BB2C96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A0F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46510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695A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28F0978"/>
    <w:rsid w:val="15351719"/>
    <w:rsid w:val="2A0E1A43"/>
    <w:rsid w:val="30B334D5"/>
    <w:rsid w:val="3DE02E61"/>
    <w:rsid w:val="40A61B2B"/>
    <w:rsid w:val="4B577820"/>
    <w:rsid w:val="4F761BEC"/>
    <w:rsid w:val="547379DF"/>
    <w:rsid w:val="7F3EF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semiHidden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215</Words>
  <Characters>225</Characters>
  <Lines>2</Lines>
  <Paragraphs>1</Paragraphs>
  <TotalTime>21</TotalTime>
  <ScaleCrop>false</ScaleCrop>
  <LinksUpToDate>false</LinksUpToDate>
  <CharactersWithSpaces>248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2015-03-23T18:07:00Z</dcterms:created>
  <dc:creator>user</dc:creator>
  <cp:lastModifiedBy>王群</cp:lastModifiedBy>
  <cp:lastPrinted>2018-03-13T11:16:00Z</cp:lastPrinted>
  <dcterms:modified xsi:type="dcterms:W3CDTF">2026-03-25T09:14:07Z</dcterms:modified>
  <dc:title>关于评选表彰2014年度东华大学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3CC7CF9E605F3B0BDF36C3698BCA7A62_43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