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CA62" w14:textId="77777777" w:rsidR="005E3DA2" w:rsidRPr="00846E7A" w:rsidRDefault="005E3DA2" w:rsidP="005E3DA2">
      <w:pPr>
        <w:jc w:val="center"/>
        <w:rPr>
          <w:rFonts w:ascii="华文中宋" w:eastAsia="华文中宋" w:hAnsi="华文中宋"/>
          <w:color w:val="FF0000"/>
          <w:spacing w:val="299"/>
          <w:w w:val="72"/>
          <w:kern w:val="0"/>
          <w:sz w:val="72"/>
          <w:szCs w:val="72"/>
        </w:rPr>
      </w:pPr>
      <w:r w:rsidRPr="00743E50">
        <w:rPr>
          <w:rFonts w:ascii="华文中宋" w:eastAsia="华文中宋" w:hAnsi="华文中宋" w:hint="eastAsia"/>
          <w:color w:val="FF0000"/>
          <w:w w:val="82"/>
          <w:kern w:val="0"/>
          <w:sz w:val="72"/>
          <w:szCs w:val="72"/>
          <w:fitText w:val="8319" w:id="-1271764736"/>
        </w:rPr>
        <w:t>中国教育工会上海市委员会文</w:t>
      </w:r>
      <w:r w:rsidRPr="00743E50">
        <w:rPr>
          <w:rFonts w:ascii="华文中宋" w:eastAsia="华文中宋" w:hAnsi="华文中宋" w:hint="eastAsia"/>
          <w:color w:val="FF0000"/>
          <w:spacing w:val="31"/>
          <w:w w:val="82"/>
          <w:kern w:val="0"/>
          <w:sz w:val="72"/>
          <w:szCs w:val="72"/>
          <w:fitText w:val="8319" w:id="-1271764736"/>
        </w:rPr>
        <w:t>件</w:t>
      </w:r>
    </w:p>
    <w:p w14:paraId="73A2D8DB" w14:textId="77777777" w:rsidR="005E3DA2" w:rsidRPr="00D27C01" w:rsidRDefault="005E3DA2" w:rsidP="005E3DA2">
      <w:pPr>
        <w:spacing w:line="420" w:lineRule="exact"/>
        <w:rPr>
          <w:rFonts w:ascii="黑体" w:eastAsia="黑体" w:hAnsi="华文中宋"/>
          <w:sz w:val="30"/>
          <w:szCs w:val="30"/>
        </w:rPr>
      </w:pPr>
    </w:p>
    <w:p w14:paraId="49663FCC" w14:textId="77777777" w:rsidR="005E3DA2" w:rsidRPr="00272030" w:rsidRDefault="005E3DA2" w:rsidP="005E3DA2">
      <w:pPr>
        <w:spacing w:line="420" w:lineRule="exact"/>
        <w:rPr>
          <w:rFonts w:ascii="宋体" w:hAnsi="宋体" w:cs="宋体"/>
          <w:sz w:val="36"/>
          <w:szCs w:val="36"/>
        </w:rPr>
      </w:pPr>
    </w:p>
    <w:tbl>
      <w:tblPr>
        <w:tblW w:w="4994" w:type="pct"/>
        <w:tblBorders>
          <w:bottom w:val="single" w:sz="12" w:space="0" w:color="FF0000"/>
        </w:tblBorders>
        <w:tblLook w:val="0000" w:firstRow="0" w:lastRow="0" w:firstColumn="0" w:lastColumn="0" w:noHBand="0" w:noVBand="0"/>
      </w:tblPr>
      <w:tblGrid>
        <w:gridCol w:w="8804"/>
      </w:tblGrid>
      <w:tr w:rsidR="005E3DA2" w:rsidRPr="00B7290C" w14:paraId="08872A44" w14:textId="77777777" w:rsidTr="002E25D1">
        <w:trPr>
          <w:trHeight w:val="819"/>
        </w:trPr>
        <w:tc>
          <w:tcPr>
            <w:tcW w:w="5000" w:type="pct"/>
          </w:tcPr>
          <w:p w14:paraId="72AA40DC" w14:textId="6C5F23B6" w:rsidR="005E3DA2" w:rsidRPr="00106844" w:rsidRDefault="005E3DA2" w:rsidP="002E25D1">
            <w:pPr>
              <w:widowControl/>
              <w:spacing w:line="620" w:lineRule="exact"/>
              <w:jc w:val="center"/>
              <w:textAlignment w:val="center"/>
              <w:rPr>
                <w:rFonts w:ascii="黑体" w:eastAsia="黑体" w:hAnsi="黑体" w:cs="宋体"/>
                <w:b/>
                <w:color w:val="333333"/>
                <w:kern w:val="0"/>
                <w:sz w:val="32"/>
                <w:szCs w:val="32"/>
              </w:rPr>
            </w:pPr>
            <w:r>
              <w:rPr>
                <w:rFonts w:ascii="仿宋" w:eastAsia="仿宋" w:hAnsi="仿宋" w:hint="eastAsia"/>
                <w:sz w:val="30"/>
                <w:szCs w:val="30"/>
              </w:rPr>
              <w:t>沪教工</w:t>
            </w:r>
            <w:r w:rsidRPr="00BE51E9">
              <w:rPr>
                <w:rFonts w:ascii="仿宋" w:eastAsia="仿宋" w:hAnsi="仿宋"/>
                <w:sz w:val="28"/>
                <w:szCs w:val="28"/>
              </w:rPr>
              <w:t>〔</w:t>
            </w:r>
            <w:r w:rsidRPr="00BE51E9">
              <w:rPr>
                <w:rFonts w:ascii="仿宋" w:eastAsia="仿宋" w:hAnsi="仿宋" w:hint="eastAsia"/>
                <w:sz w:val="28"/>
                <w:szCs w:val="28"/>
              </w:rPr>
              <w:t>202</w:t>
            </w:r>
            <w:r>
              <w:rPr>
                <w:rFonts w:ascii="仿宋" w:eastAsia="仿宋" w:hAnsi="仿宋"/>
                <w:sz w:val="28"/>
                <w:szCs w:val="28"/>
              </w:rPr>
              <w:t>3</w:t>
            </w:r>
            <w:r w:rsidRPr="00BE51E9">
              <w:rPr>
                <w:rFonts w:ascii="仿宋" w:eastAsia="仿宋" w:hAnsi="仿宋"/>
                <w:sz w:val="28"/>
                <w:szCs w:val="28"/>
              </w:rPr>
              <w:t>〕</w:t>
            </w:r>
            <w:r w:rsidR="00743E50">
              <w:rPr>
                <w:rFonts w:ascii="仿宋" w:eastAsia="仿宋" w:hAnsi="仿宋" w:hint="eastAsia"/>
                <w:sz w:val="28"/>
                <w:szCs w:val="28"/>
              </w:rPr>
              <w:t>1</w:t>
            </w:r>
            <w:r w:rsidR="00743E50">
              <w:rPr>
                <w:rFonts w:ascii="仿宋" w:eastAsia="仿宋" w:hAnsi="仿宋"/>
                <w:sz w:val="28"/>
                <w:szCs w:val="28"/>
              </w:rPr>
              <w:t>6</w:t>
            </w:r>
            <w:r>
              <w:rPr>
                <w:rFonts w:ascii="仿宋" w:eastAsia="仿宋" w:hAnsi="仿宋" w:hint="eastAsia"/>
                <w:sz w:val="30"/>
                <w:szCs w:val="30"/>
              </w:rPr>
              <w:t>号</w:t>
            </w:r>
          </w:p>
        </w:tc>
      </w:tr>
    </w:tbl>
    <w:p w14:paraId="7A9DEBFC" w14:textId="77777777" w:rsidR="005E3DA2" w:rsidRPr="00D447FF" w:rsidRDefault="005E3DA2" w:rsidP="002E6C4A">
      <w:pPr>
        <w:widowControl/>
        <w:adjustRightInd w:val="0"/>
        <w:snapToGrid w:val="0"/>
        <w:spacing w:line="520" w:lineRule="exact"/>
        <w:jc w:val="center"/>
        <w:textAlignment w:val="center"/>
        <w:rPr>
          <w:rFonts w:ascii="华文中宋" w:eastAsia="华文中宋" w:hAnsi="华文中宋" w:cs="宋体"/>
          <w:b/>
          <w:kern w:val="0"/>
          <w:sz w:val="44"/>
          <w:szCs w:val="44"/>
        </w:rPr>
      </w:pPr>
    </w:p>
    <w:p w14:paraId="6DEAB42E" w14:textId="332A4C0D" w:rsidR="003D6DB0" w:rsidRPr="002744EF" w:rsidRDefault="00495F5D" w:rsidP="002E6C4A">
      <w:pPr>
        <w:widowControl/>
        <w:adjustRightInd w:val="0"/>
        <w:snapToGrid w:val="0"/>
        <w:spacing w:line="520" w:lineRule="exact"/>
        <w:jc w:val="center"/>
        <w:textAlignment w:val="center"/>
        <w:rPr>
          <w:rFonts w:ascii="华文中宋" w:eastAsia="华文中宋" w:hAnsi="华文中宋" w:cs="宋体"/>
          <w:b/>
          <w:kern w:val="0"/>
          <w:sz w:val="36"/>
          <w:szCs w:val="36"/>
        </w:rPr>
      </w:pPr>
      <w:r w:rsidRPr="002744EF">
        <w:rPr>
          <w:rFonts w:ascii="华文中宋" w:eastAsia="华文中宋" w:hAnsi="华文中宋" w:cs="宋体" w:hint="eastAsia"/>
          <w:b/>
          <w:kern w:val="0"/>
          <w:sz w:val="36"/>
          <w:szCs w:val="36"/>
        </w:rPr>
        <w:t>关于开展20</w:t>
      </w:r>
      <w:r w:rsidR="008459A3" w:rsidRPr="002744EF">
        <w:rPr>
          <w:rFonts w:ascii="华文中宋" w:eastAsia="华文中宋" w:hAnsi="华文中宋" w:cs="宋体"/>
          <w:b/>
          <w:kern w:val="0"/>
          <w:sz w:val="36"/>
          <w:szCs w:val="36"/>
        </w:rPr>
        <w:t>2</w:t>
      </w:r>
      <w:r w:rsidR="008B2515" w:rsidRPr="002744EF">
        <w:rPr>
          <w:rFonts w:ascii="华文中宋" w:eastAsia="华文中宋" w:hAnsi="华文中宋" w:cs="宋体"/>
          <w:b/>
          <w:kern w:val="0"/>
          <w:sz w:val="36"/>
          <w:szCs w:val="36"/>
        </w:rPr>
        <w:t>3</w:t>
      </w:r>
      <w:r w:rsidR="002744EF" w:rsidRPr="002744EF">
        <w:rPr>
          <w:rFonts w:ascii="华文中宋" w:eastAsia="华文中宋" w:hAnsi="华文中宋" w:cs="宋体" w:hint="eastAsia"/>
          <w:b/>
          <w:kern w:val="0"/>
          <w:sz w:val="36"/>
          <w:szCs w:val="36"/>
        </w:rPr>
        <w:t>-</w:t>
      </w:r>
      <w:r w:rsidR="002744EF" w:rsidRPr="002744EF">
        <w:rPr>
          <w:rFonts w:ascii="华文中宋" w:eastAsia="华文中宋" w:hAnsi="华文中宋" w:cs="宋体"/>
          <w:b/>
          <w:kern w:val="0"/>
          <w:sz w:val="36"/>
          <w:szCs w:val="36"/>
        </w:rPr>
        <w:t>2024</w:t>
      </w:r>
      <w:r w:rsidRPr="002744EF">
        <w:rPr>
          <w:rFonts w:ascii="华文中宋" w:eastAsia="华文中宋" w:hAnsi="华文中宋" w:cs="宋体" w:hint="eastAsia"/>
          <w:b/>
          <w:kern w:val="0"/>
          <w:sz w:val="36"/>
          <w:szCs w:val="36"/>
        </w:rPr>
        <w:t>年</w:t>
      </w:r>
      <w:r w:rsidR="002744EF" w:rsidRPr="002744EF">
        <w:rPr>
          <w:rFonts w:ascii="华文中宋" w:eastAsia="华文中宋" w:hAnsi="华文中宋" w:cs="宋体" w:hint="eastAsia"/>
          <w:b/>
          <w:kern w:val="0"/>
          <w:sz w:val="36"/>
          <w:szCs w:val="36"/>
        </w:rPr>
        <w:t>度</w:t>
      </w:r>
      <w:r w:rsidRPr="002744EF">
        <w:rPr>
          <w:rFonts w:ascii="华文中宋" w:eastAsia="华文中宋" w:hAnsi="华文中宋" w:cs="宋体" w:hint="eastAsia"/>
          <w:b/>
          <w:kern w:val="0"/>
          <w:sz w:val="36"/>
          <w:szCs w:val="36"/>
        </w:rPr>
        <w:t>工会理论研究与调查研究</w:t>
      </w:r>
    </w:p>
    <w:p w14:paraId="6410F0AD" w14:textId="6AD7A53B" w:rsidR="00495F5D" w:rsidRPr="002744EF" w:rsidRDefault="00212832" w:rsidP="002E6C4A">
      <w:pPr>
        <w:widowControl/>
        <w:adjustRightInd w:val="0"/>
        <w:snapToGrid w:val="0"/>
        <w:spacing w:line="520" w:lineRule="exact"/>
        <w:jc w:val="center"/>
        <w:textAlignment w:val="center"/>
        <w:rPr>
          <w:rFonts w:ascii="华文中宋" w:eastAsia="华文中宋" w:hAnsi="华文中宋" w:cs="宋体"/>
          <w:b/>
          <w:kern w:val="0"/>
          <w:sz w:val="32"/>
          <w:szCs w:val="32"/>
        </w:rPr>
      </w:pPr>
      <w:r w:rsidRPr="002744EF">
        <w:rPr>
          <w:rFonts w:ascii="华文中宋" w:eastAsia="华文中宋" w:hAnsi="华文中宋" w:cs="宋体" w:hint="eastAsia"/>
          <w:b/>
          <w:kern w:val="0"/>
          <w:sz w:val="36"/>
          <w:szCs w:val="36"/>
        </w:rPr>
        <w:t>（妇女</w:t>
      </w:r>
      <w:r w:rsidR="00985B4E" w:rsidRPr="002744EF">
        <w:rPr>
          <w:rFonts w:ascii="华文中宋" w:eastAsia="华文中宋" w:hAnsi="华文中宋" w:cs="宋体" w:hint="eastAsia"/>
          <w:b/>
          <w:kern w:val="0"/>
          <w:sz w:val="36"/>
          <w:szCs w:val="36"/>
        </w:rPr>
        <w:t>理论</w:t>
      </w:r>
      <w:r w:rsidRPr="002744EF">
        <w:rPr>
          <w:rFonts w:ascii="华文中宋" w:eastAsia="华文中宋" w:hAnsi="华文中宋" w:cs="宋体" w:hint="eastAsia"/>
          <w:b/>
          <w:kern w:val="0"/>
          <w:sz w:val="36"/>
          <w:szCs w:val="36"/>
        </w:rPr>
        <w:t>研究）</w:t>
      </w:r>
      <w:r w:rsidR="00495F5D" w:rsidRPr="002744EF">
        <w:rPr>
          <w:rFonts w:ascii="华文中宋" w:eastAsia="华文中宋" w:hAnsi="华文中宋" w:cs="宋体" w:hint="eastAsia"/>
          <w:b/>
          <w:kern w:val="0"/>
          <w:sz w:val="36"/>
          <w:szCs w:val="36"/>
        </w:rPr>
        <w:t>工作的通知</w:t>
      </w:r>
    </w:p>
    <w:p w14:paraId="78EE01D9" w14:textId="2D035CF7" w:rsidR="006F1207" w:rsidRPr="00947D61" w:rsidRDefault="006F1207" w:rsidP="002E6C4A">
      <w:pPr>
        <w:widowControl/>
        <w:spacing w:line="520" w:lineRule="exact"/>
        <w:textAlignment w:val="center"/>
        <w:rPr>
          <w:rFonts w:ascii="黑体" w:eastAsia="黑体" w:hAnsi="黑体" w:cs="宋体"/>
          <w:b/>
          <w:color w:val="333333"/>
          <w:kern w:val="0"/>
          <w:sz w:val="32"/>
          <w:szCs w:val="32"/>
        </w:rPr>
      </w:pPr>
    </w:p>
    <w:p w14:paraId="5DC9DC57" w14:textId="0644CA38" w:rsidR="00495F5D" w:rsidRPr="002E6C4A" w:rsidRDefault="00F31F15" w:rsidP="002E6C4A">
      <w:pPr>
        <w:widowControl/>
        <w:spacing w:line="520" w:lineRule="exact"/>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各高校工会、</w:t>
      </w:r>
      <w:r w:rsidR="00043BF2" w:rsidRPr="002E6C4A">
        <w:rPr>
          <w:rFonts w:ascii="仿宋" w:eastAsia="仿宋" w:hAnsi="仿宋" w:cs="宋体" w:hint="eastAsia"/>
          <w:color w:val="333333"/>
          <w:kern w:val="0"/>
          <w:sz w:val="28"/>
          <w:szCs w:val="28"/>
        </w:rPr>
        <w:t>直属单位工会、</w:t>
      </w:r>
      <w:r w:rsidRPr="002E6C4A">
        <w:rPr>
          <w:rFonts w:ascii="仿宋" w:eastAsia="仿宋" w:hAnsi="仿宋" w:cs="宋体" w:hint="eastAsia"/>
          <w:color w:val="333333"/>
          <w:kern w:val="0"/>
          <w:sz w:val="28"/>
          <w:szCs w:val="28"/>
        </w:rPr>
        <w:t>区</w:t>
      </w:r>
      <w:r w:rsidR="00495F5D" w:rsidRPr="002E6C4A">
        <w:rPr>
          <w:rFonts w:ascii="仿宋" w:eastAsia="仿宋" w:hAnsi="仿宋" w:cs="宋体" w:hint="eastAsia"/>
          <w:color w:val="333333"/>
          <w:kern w:val="0"/>
          <w:sz w:val="28"/>
          <w:szCs w:val="28"/>
        </w:rPr>
        <w:t>教育工会</w:t>
      </w:r>
      <w:r w:rsidR="00B563B9" w:rsidRPr="002E6C4A">
        <w:rPr>
          <w:rFonts w:ascii="仿宋" w:eastAsia="仿宋" w:hAnsi="仿宋" w:cs="宋体" w:hint="eastAsia"/>
          <w:color w:val="333333"/>
          <w:kern w:val="0"/>
          <w:sz w:val="28"/>
          <w:szCs w:val="28"/>
        </w:rPr>
        <w:t>（含</w:t>
      </w:r>
      <w:proofErr w:type="gramStart"/>
      <w:r w:rsidR="00B563B9" w:rsidRPr="002E6C4A">
        <w:rPr>
          <w:rFonts w:ascii="仿宋" w:eastAsia="仿宋" w:hAnsi="仿宋" w:cs="宋体" w:hint="eastAsia"/>
          <w:color w:val="333333"/>
          <w:kern w:val="0"/>
          <w:sz w:val="28"/>
          <w:szCs w:val="28"/>
        </w:rPr>
        <w:t>中职联工会</w:t>
      </w:r>
      <w:proofErr w:type="gramEnd"/>
      <w:r w:rsidR="00B563B9" w:rsidRPr="002E6C4A">
        <w:rPr>
          <w:rFonts w:ascii="仿宋" w:eastAsia="仿宋" w:hAnsi="仿宋" w:cs="宋体" w:hint="eastAsia"/>
          <w:color w:val="333333"/>
          <w:kern w:val="0"/>
          <w:sz w:val="28"/>
          <w:szCs w:val="28"/>
        </w:rPr>
        <w:t>）</w:t>
      </w:r>
      <w:r w:rsidR="00495F5D" w:rsidRPr="002E6C4A">
        <w:rPr>
          <w:rFonts w:ascii="仿宋" w:eastAsia="仿宋" w:hAnsi="仿宋" w:cs="宋体" w:hint="eastAsia"/>
          <w:color w:val="333333"/>
          <w:kern w:val="0"/>
          <w:sz w:val="28"/>
          <w:szCs w:val="28"/>
        </w:rPr>
        <w:t>：</w:t>
      </w:r>
    </w:p>
    <w:p w14:paraId="089C886C" w14:textId="76D58828" w:rsidR="004A5046" w:rsidRPr="002E6C4A" w:rsidRDefault="00D504AE" w:rsidP="002E6C4A">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为深入学习贯彻习近平新时代中国特色社会主义思想，学习贯彻党的</w:t>
      </w:r>
      <w:r w:rsidR="008B2515" w:rsidRPr="002E6C4A">
        <w:rPr>
          <w:rFonts w:ascii="仿宋" w:eastAsia="仿宋" w:hAnsi="仿宋" w:cs="宋体" w:hint="eastAsia"/>
          <w:color w:val="333333"/>
          <w:kern w:val="0"/>
          <w:sz w:val="28"/>
          <w:szCs w:val="28"/>
        </w:rPr>
        <w:t>二十大</w:t>
      </w:r>
      <w:r w:rsidRPr="002E6C4A">
        <w:rPr>
          <w:rFonts w:ascii="仿宋" w:eastAsia="仿宋" w:hAnsi="仿宋" w:cs="宋体" w:hint="eastAsia"/>
          <w:color w:val="333333"/>
          <w:kern w:val="0"/>
          <w:sz w:val="28"/>
          <w:szCs w:val="28"/>
        </w:rPr>
        <w:t>精神，以习近平总书记关于工人阶级和工会工作的重要论述为指导，不断加强工会理论研究和妇女理论研究工作</w:t>
      </w:r>
      <w:r w:rsidR="00277544" w:rsidRPr="002E6C4A">
        <w:rPr>
          <w:rFonts w:ascii="仿宋" w:eastAsia="仿宋" w:hAnsi="仿宋" w:cs="宋体" w:hint="eastAsia"/>
          <w:color w:val="333333"/>
          <w:kern w:val="0"/>
          <w:sz w:val="28"/>
          <w:szCs w:val="28"/>
        </w:rPr>
        <w:t>。</w:t>
      </w:r>
      <w:r w:rsidR="008B2515" w:rsidRPr="002E6C4A">
        <w:rPr>
          <w:rFonts w:ascii="仿宋" w:eastAsia="仿宋" w:hAnsi="仿宋" w:cs="宋体" w:hint="eastAsia"/>
          <w:color w:val="333333"/>
          <w:kern w:val="0"/>
          <w:sz w:val="28"/>
          <w:szCs w:val="28"/>
        </w:rPr>
        <w:t>根据市教育工会的工作要求，全市教育系统工会要坚持开门研究，吸收工会内外理论研究骨干、基层实际工作者开展研究工作，</w:t>
      </w:r>
      <w:r w:rsidR="009D0CBD" w:rsidRPr="002E6C4A">
        <w:rPr>
          <w:rFonts w:ascii="仿宋" w:eastAsia="仿宋" w:hAnsi="仿宋" w:cs="宋体" w:hint="eastAsia"/>
          <w:color w:val="333333"/>
          <w:kern w:val="0"/>
          <w:sz w:val="28"/>
          <w:szCs w:val="28"/>
        </w:rPr>
        <w:t>聚焦教职工</w:t>
      </w:r>
      <w:proofErr w:type="gramStart"/>
      <w:r w:rsidR="009D0CBD" w:rsidRPr="002E6C4A">
        <w:rPr>
          <w:rFonts w:ascii="仿宋" w:eastAsia="仿宋" w:hAnsi="仿宋" w:cs="宋体" w:hint="eastAsia"/>
          <w:color w:val="333333"/>
          <w:kern w:val="0"/>
          <w:sz w:val="28"/>
          <w:szCs w:val="28"/>
        </w:rPr>
        <w:t>急难盼愁的</w:t>
      </w:r>
      <w:proofErr w:type="gramEnd"/>
      <w:r w:rsidR="009D0CBD" w:rsidRPr="002E6C4A">
        <w:rPr>
          <w:rFonts w:ascii="仿宋" w:eastAsia="仿宋" w:hAnsi="仿宋" w:cs="宋体" w:hint="eastAsia"/>
          <w:color w:val="333333"/>
          <w:kern w:val="0"/>
          <w:sz w:val="28"/>
          <w:szCs w:val="28"/>
        </w:rPr>
        <w:t>关切问题</w:t>
      </w:r>
      <w:r w:rsidR="00277544" w:rsidRPr="002E6C4A">
        <w:rPr>
          <w:rFonts w:ascii="仿宋" w:eastAsia="仿宋" w:hAnsi="仿宋" w:cs="宋体" w:hint="eastAsia"/>
          <w:color w:val="333333"/>
          <w:kern w:val="0"/>
          <w:sz w:val="28"/>
          <w:szCs w:val="28"/>
        </w:rPr>
        <w:t>为此</w:t>
      </w:r>
      <w:r w:rsidR="009D0CBD" w:rsidRPr="002E6C4A">
        <w:rPr>
          <w:rFonts w:ascii="仿宋" w:eastAsia="仿宋" w:hAnsi="仿宋" w:cs="宋体" w:hint="eastAsia"/>
          <w:color w:val="333333"/>
          <w:kern w:val="0"/>
          <w:sz w:val="28"/>
          <w:szCs w:val="28"/>
        </w:rPr>
        <w:t>。</w:t>
      </w:r>
      <w:r w:rsidR="00277544" w:rsidRPr="002E6C4A">
        <w:rPr>
          <w:rFonts w:ascii="仿宋" w:eastAsia="仿宋" w:hAnsi="仿宋" w:cs="宋体" w:hint="eastAsia"/>
          <w:color w:val="333333"/>
          <w:kern w:val="0"/>
          <w:sz w:val="28"/>
          <w:szCs w:val="28"/>
        </w:rPr>
        <w:t>现对</w:t>
      </w:r>
      <w:r w:rsidR="00277544" w:rsidRPr="002E6C4A">
        <w:rPr>
          <w:rFonts w:ascii="仿宋" w:eastAsia="仿宋" w:hAnsi="仿宋" w:cs="宋体"/>
          <w:color w:val="333333"/>
          <w:kern w:val="0"/>
          <w:sz w:val="28"/>
          <w:szCs w:val="28"/>
        </w:rPr>
        <w:t>202</w:t>
      </w:r>
      <w:r w:rsidR="009D0CBD" w:rsidRPr="002E6C4A">
        <w:rPr>
          <w:rFonts w:ascii="仿宋" w:eastAsia="仿宋" w:hAnsi="仿宋" w:cs="宋体"/>
          <w:color w:val="333333"/>
          <w:kern w:val="0"/>
          <w:sz w:val="28"/>
          <w:szCs w:val="28"/>
        </w:rPr>
        <w:t>3</w:t>
      </w:r>
      <w:r w:rsidR="002744EF">
        <w:rPr>
          <w:rFonts w:ascii="仿宋" w:eastAsia="仿宋" w:hAnsi="仿宋" w:cs="宋体" w:hint="eastAsia"/>
          <w:color w:val="333333"/>
          <w:kern w:val="0"/>
          <w:sz w:val="28"/>
          <w:szCs w:val="28"/>
        </w:rPr>
        <w:t>-</w:t>
      </w:r>
      <w:r w:rsidR="002744EF">
        <w:rPr>
          <w:rFonts w:ascii="仿宋" w:eastAsia="仿宋" w:hAnsi="仿宋" w:cs="宋体"/>
          <w:color w:val="333333"/>
          <w:kern w:val="0"/>
          <w:sz w:val="28"/>
          <w:szCs w:val="28"/>
        </w:rPr>
        <w:t>2024</w:t>
      </w:r>
      <w:r w:rsidR="002744EF">
        <w:rPr>
          <w:rFonts w:ascii="仿宋" w:eastAsia="仿宋" w:hAnsi="仿宋" w:cs="宋体" w:hint="eastAsia"/>
          <w:color w:val="333333"/>
          <w:kern w:val="0"/>
          <w:sz w:val="28"/>
          <w:szCs w:val="28"/>
        </w:rPr>
        <w:t>年度</w:t>
      </w:r>
      <w:r w:rsidR="00277544" w:rsidRPr="002E6C4A">
        <w:rPr>
          <w:rFonts w:ascii="仿宋" w:eastAsia="仿宋" w:hAnsi="仿宋" w:cs="宋体"/>
          <w:color w:val="333333"/>
          <w:kern w:val="0"/>
          <w:sz w:val="28"/>
          <w:szCs w:val="28"/>
        </w:rPr>
        <w:t>上海市教育系统</w:t>
      </w:r>
      <w:r w:rsidR="00277544" w:rsidRPr="002E6C4A">
        <w:rPr>
          <w:rFonts w:ascii="仿宋" w:eastAsia="仿宋" w:hAnsi="仿宋" w:cs="宋体" w:hint="eastAsia"/>
          <w:color w:val="333333"/>
          <w:kern w:val="0"/>
          <w:sz w:val="28"/>
          <w:szCs w:val="28"/>
        </w:rPr>
        <w:t>工会</w:t>
      </w:r>
      <w:r w:rsidR="00277544" w:rsidRPr="002E6C4A">
        <w:rPr>
          <w:rFonts w:ascii="仿宋" w:eastAsia="仿宋" w:hAnsi="仿宋" w:cs="宋体"/>
          <w:color w:val="333333"/>
          <w:kern w:val="0"/>
          <w:sz w:val="28"/>
          <w:szCs w:val="28"/>
        </w:rPr>
        <w:t>理论研究会（妇女</w:t>
      </w:r>
      <w:r w:rsidR="00D447FF">
        <w:rPr>
          <w:rFonts w:ascii="仿宋" w:eastAsia="仿宋" w:hAnsi="仿宋" w:cs="宋体" w:hint="eastAsia"/>
          <w:color w:val="333333"/>
          <w:kern w:val="0"/>
          <w:sz w:val="28"/>
          <w:szCs w:val="28"/>
        </w:rPr>
        <w:t>研究</w:t>
      </w:r>
      <w:r w:rsidR="00277544" w:rsidRPr="002E6C4A">
        <w:rPr>
          <w:rFonts w:ascii="仿宋" w:eastAsia="仿宋" w:hAnsi="仿宋" w:cs="宋体"/>
          <w:color w:val="333333"/>
          <w:kern w:val="0"/>
          <w:sz w:val="28"/>
          <w:szCs w:val="28"/>
        </w:rPr>
        <w:t>中心）的课题研究工作的通知如下：</w:t>
      </w:r>
    </w:p>
    <w:p w14:paraId="79D646C9" w14:textId="34003FCE" w:rsidR="00D504AE" w:rsidRPr="002E6C4A" w:rsidRDefault="003D6DB0" w:rsidP="002E6C4A">
      <w:pPr>
        <w:widowControl/>
        <w:spacing w:line="520" w:lineRule="exact"/>
        <w:ind w:firstLineChars="200" w:firstLine="560"/>
        <w:jc w:val="left"/>
        <w:rPr>
          <w:rFonts w:ascii="黑体" w:eastAsia="黑体" w:hAnsi="黑体" w:cs="宋体"/>
          <w:color w:val="333333"/>
          <w:kern w:val="0"/>
          <w:sz w:val="28"/>
          <w:szCs w:val="28"/>
        </w:rPr>
      </w:pPr>
      <w:r w:rsidRPr="002E6C4A">
        <w:rPr>
          <w:rFonts w:ascii="黑体" w:eastAsia="黑体" w:hAnsi="黑体" w:cs="宋体" w:hint="eastAsia"/>
          <w:color w:val="333333"/>
          <w:kern w:val="0"/>
          <w:sz w:val="28"/>
          <w:szCs w:val="28"/>
        </w:rPr>
        <w:t>一、</w:t>
      </w:r>
      <w:r w:rsidR="00D504AE" w:rsidRPr="002E6C4A">
        <w:rPr>
          <w:rFonts w:ascii="黑体" w:eastAsia="黑体" w:hAnsi="黑体" w:cs="宋体" w:hint="eastAsia"/>
          <w:color w:val="333333"/>
          <w:kern w:val="0"/>
          <w:sz w:val="28"/>
          <w:szCs w:val="28"/>
        </w:rPr>
        <w:t>指导思想</w:t>
      </w:r>
    </w:p>
    <w:p w14:paraId="0182625B" w14:textId="51C78438" w:rsidR="005A17BC" w:rsidRPr="002E6C4A" w:rsidRDefault="00E201B2" w:rsidP="002E6C4A">
      <w:pPr>
        <w:pStyle w:val="a9"/>
        <w:widowControl/>
        <w:spacing w:line="520" w:lineRule="exact"/>
        <w:ind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以习近平新时代中国特色社会主义思想为指导，认真学习宣传贯彻党的二十大精神和习近平总书记关于工人阶级和工会工作和妇女工作的重要论述精神。</w:t>
      </w:r>
      <w:r w:rsidR="009B7882" w:rsidRPr="002E6C4A">
        <w:rPr>
          <w:rFonts w:ascii="仿宋" w:eastAsia="仿宋" w:hAnsi="仿宋" w:cs="宋体" w:hint="eastAsia"/>
          <w:color w:val="333333"/>
          <w:kern w:val="0"/>
          <w:sz w:val="28"/>
          <w:szCs w:val="28"/>
        </w:rPr>
        <w:t>从针对性和实质性出发，</w:t>
      </w:r>
      <w:r w:rsidRPr="002E6C4A">
        <w:rPr>
          <w:rFonts w:ascii="仿宋" w:eastAsia="仿宋" w:hAnsi="仿宋" w:cs="宋体" w:hint="eastAsia"/>
          <w:color w:val="333333"/>
          <w:kern w:val="0"/>
          <w:sz w:val="28"/>
          <w:szCs w:val="28"/>
        </w:rPr>
        <w:t>通过调研和分析，准确把握教育系统工会工作和妇女工作面临的新形势、新变化，科学谋划。</w:t>
      </w:r>
      <w:r w:rsidR="00351572" w:rsidRPr="002E6C4A">
        <w:rPr>
          <w:rFonts w:ascii="仿宋" w:eastAsia="仿宋" w:hAnsi="仿宋" w:cs="宋体" w:hint="eastAsia"/>
          <w:color w:val="333333"/>
          <w:kern w:val="0"/>
          <w:sz w:val="28"/>
          <w:szCs w:val="28"/>
        </w:rPr>
        <w:t>以贯彻落实的实际行动</w:t>
      </w:r>
      <w:r w:rsidR="009B7882" w:rsidRPr="002E6C4A">
        <w:rPr>
          <w:rFonts w:ascii="仿宋" w:eastAsia="仿宋" w:hAnsi="仿宋" w:cs="宋体" w:hint="eastAsia"/>
          <w:color w:val="333333"/>
          <w:kern w:val="0"/>
          <w:sz w:val="28"/>
          <w:szCs w:val="28"/>
        </w:rPr>
        <w:t>，</w:t>
      </w:r>
      <w:r w:rsidR="007F7E63" w:rsidRPr="002E6C4A">
        <w:rPr>
          <w:rFonts w:ascii="仿宋" w:eastAsia="仿宋" w:hAnsi="仿宋" w:cs="宋体" w:hint="eastAsia"/>
          <w:color w:val="333333"/>
          <w:kern w:val="0"/>
          <w:sz w:val="28"/>
          <w:szCs w:val="28"/>
        </w:rPr>
        <w:t>在</w:t>
      </w:r>
      <w:r w:rsidR="00351572" w:rsidRPr="002E6C4A">
        <w:rPr>
          <w:rFonts w:ascii="仿宋" w:eastAsia="仿宋" w:hAnsi="仿宋" w:cs="宋体" w:hint="eastAsia"/>
          <w:color w:val="333333"/>
          <w:kern w:val="0"/>
          <w:sz w:val="28"/>
          <w:szCs w:val="28"/>
        </w:rPr>
        <w:t>新时代</w:t>
      </w:r>
      <w:r w:rsidR="007F7E63" w:rsidRPr="002E6C4A">
        <w:rPr>
          <w:rFonts w:ascii="仿宋" w:eastAsia="仿宋" w:hAnsi="仿宋" w:cs="宋体" w:hint="eastAsia"/>
          <w:color w:val="333333"/>
          <w:kern w:val="0"/>
          <w:sz w:val="28"/>
          <w:szCs w:val="28"/>
        </w:rPr>
        <w:t>新征程中更好地发挥工会组织作用</w:t>
      </w:r>
      <w:r w:rsidR="00F959F9" w:rsidRPr="002E6C4A">
        <w:rPr>
          <w:rFonts w:ascii="仿宋" w:eastAsia="仿宋" w:hAnsi="仿宋" w:cs="宋体" w:hint="eastAsia"/>
          <w:color w:val="333333"/>
          <w:kern w:val="0"/>
          <w:sz w:val="28"/>
          <w:szCs w:val="28"/>
        </w:rPr>
        <w:t>。</w:t>
      </w:r>
    </w:p>
    <w:p w14:paraId="1A0A1B20" w14:textId="6FC5BCE9" w:rsidR="00495F5D" w:rsidRPr="002E6C4A" w:rsidRDefault="009B7882" w:rsidP="002E6C4A">
      <w:pPr>
        <w:widowControl/>
        <w:spacing w:line="520" w:lineRule="exact"/>
        <w:ind w:firstLineChars="200" w:firstLine="560"/>
        <w:jc w:val="left"/>
        <w:rPr>
          <w:rFonts w:ascii="黑体" w:eastAsia="黑体" w:hAnsi="黑体" w:cs="宋体"/>
          <w:color w:val="333333"/>
          <w:kern w:val="0"/>
          <w:sz w:val="28"/>
          <w:szCs w:val="28"/>
        </w:rPr>
      </w:pPr>
      <w:r w:rsidRPr="002E6C4A">
        <w:rPr>
          <w:rFonts w:ascii="黑体" w:eastAsia="黑体" w:hAnsi="黑体" w:cs="宋体" w:hint="eastAsia"/>
          <w:color w:val="333333"/>
          <w:kern w:val="0"/>
          <w:sz w:val="28"/>
          <w:szCs w:val="28"/>
        </w:rPr>
        <w:t>二</w:t>
      </w:r>
      <w:r w:rsidR="00495F5D" w:rsidRPr="002E6C4A">
        <w:rPr>
          <w:rFonts w:ascii="黑体" w:eastAsia="黑体" w:hAnsi="黑体" w:cs="宋体" w:hint="eastAsia"/>
          <w:color w:val="333333"/>
          <w:kern w:val="0"/>
          <w:sz w:val="28"/>
          <w:szCs w:val="28"/>
        </w:rPr>
        <w:t>、参考课题</w:t>
      </w:r>
      <w:r w:rsidR="00351572" w:rsidRPr="002E6C4A">
        <w:rPr>
          <w:rFonts w:ascii="黑体" w:eastAsia="黑体" w:hAnsi="黑体" w:cs="宋体" w:hint="eastAsia"/>
          <w:color w:val="333333"/>
          <w:kern w:val="0"/>
          <w:sz w:val="28"/>
          <w:szCs w:val="28"/>
        </w:rPr>
        <w:t>指南</w:t>
      </w:r>
    </w:p>
    <w:p w14:paraId="4E8E3521" w14:textId="6CF2A7C8" w:rsidR="009413F0" w:rsidRPr="002E6C4A" w:rsidRDefault="00461591" w:rsidP="00461591">
      <w:pPr>
        <w:pStyle w:val="a9"/>
        <w:widowControl/>
        <w:spacing w:line="520" w:lineRule="exact"/>
        <w:ind w:left="562" w:firstLineChars="0" w:firstLine="0"/>
        <w:jc w:val="left"/>
        <w:rPr>
          <w:rFonts w:ascii="楷体" w:eastAsia="楷体" w:hAnsi="楷体" w:cs="宋体"/>
          <w:color w:val="333333"/>
          <w:kern w:val="0"/>
          <w:sz w:val="28"/>
          <w:szCs w:val="28"/>
        </w:rPr>
      </w:pPr>
      <w:r>
        <w:rPr>
          <w:rFonts w:ascii="楷体" w:eastAsia="楷体" w:hAnsi="楷体" w:cs="宋体" w:hint="eastAsia"/>
          <w:b/>
          <w:bCs/>
          <w:color w:val="333333"/>
          <w:kern w:val="0"/>
          <w:sz w:val="28"/>
          <w:szCs w:val="28"/>
        </w:rPr>
        <w:lastRenderedPageBreak/>
        <w:t>（一）</w:t>
      </w:r>
      <w:r w:rsidR="00E201B2" w:rsidRPr="002E6C4A">
        <w:rPr>
          <w:rFonts w:ascii="楷体" w:eastAsia="楷体" w:hAnsi="楷体" w:cs="宋体" w:hint="eastAsia"/>
          <w:b/>
          <w:bCs/>
          <w:color w:val="333333"/>
          <w:kern w:val="0"/>
          <w:sz w:val="28"/>
          <w:szCs w:val="28"/>
        </w:rPr>
        <w:t>高校</w:t>
      </w:r>
      <w:r w:rsidR="009413F0" w:rsidRPr="002E6C4A">
        <w:rPr>
          <w:rFonts w:ascii="楷体" w:eastAsia="楷体" w:hAnsi="楷体" w:cs="宋体" w:hint="eastAsia"/>
          <w:b/>
          <w:bCs/>
          <w:color w:val="333333"/>
          <w:kern w:val="0"/>
          <w:sz w:val="28"/>
          <w:szCs w:val="28"/>
        </w:rPr>
        <w:t>工会理论研究参考课题</w:t>
      </w:r>
    </w:p>
    <w:p w14:paraId="1A33630E" w14:textId="7F4FB632" w:rsidR="00A44D0B" w:rsidRPr="002E6C4A" w:rsidRDefault="00D83D37" w:rsidP="00376BAE">
      <w:pPr>
        <w:pStyle w:val="a9"/>
        <w:widowControl/>
        <w:spacing w:line="520" w:lineRule="exact"/>
        <w:ind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1</w:t>
      </w:r>
      <w:r w:rsidRPr="002E6C4A">
        <w:rPr>
          <w:rFonts w:ascii="仿宋" w:eastAsia="仿宋" w:hAnsi="仿宋" w:cs="宋体"/>
          <w:color w:val="333333"/>
          <w:kern w:val="0"/>
          <w:sz w:val="28"/>
          <w:szCs w:val="28"/>
        </w:rPr>
        <w:t>.</w:t>
      </w:r>
      <w:r w:rsidR="00A44D0B" w:rsidRPr="002E6C4A">
        <w:rPr>
          <w:rFonts w:ascii="仿宋" w:eastAsia="仿宋" w:hAnsi="仿宋" w:cs="宋体" w:hint="eastAsia"/>
          <w:color w:val="333333"/>
          <w:kern w:val="0"/>
          <w:sz w:val="28"/>
          <w:szCs w:val="28"/>
        </w:rPr>
        <w:t>新时代新征程中工会工作高质量发展研究</w:t>
      </w:r>
    </w:p>
    <w:p w14:paraId="395F4150" w14:textId="209FE51C" w:rsidR="00A44D0B" w:rsidRPr="002E6C4A" w:rsidRDefault="00D83D37" w:rsidP="00376BAE">
      <w:pPr>
        <w:pStyle w:val="a9"/>
        <w:widowControl/>
        <w:spacing w:line="520" w:lineRule="exact"/>
        <w:ind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2</w:t>
      </w:r>
      <w:r w:rsidRPr="002E6C4A">
        <w:rPr>
          <w:rFonts w:ascii="仿宋" w:eastAsia="仿宋" w:hAnsi="仿宋" w:cs="宋体"/>
          <w:color w:val="333333"/>
          <w:kern w:val="0"/>
          <w:sz w:val="28"/>
          <w:szCs w:val="28"/>
        </w:rPr>
        <w:t>.</w:t>
      </w:r>
      <w:r w:rsidR="00A44D0B" w:rsidRPr="002E6C4A">
        <w:rPr>
          <w:rFonts w:ascii="仿宋" w:eastAsia="仿宋" w:hAnsi="仿宋" w:cs="宋体" w:hint="eastAsia"/>
          <w:color w:val="333333"/>
          <w:kern w:val="0"/>
          <w:sz w:val="28"/>
          <w:szCs w:val="28"/>
        </w:rPr>
        <w:t>深化学校工会改革和建设研究</w:t>
      </w:r>
    </w:p>
    <w:p w14:paraId="31253572" w14:textId="2FAE07D5" w:rsidR="00612668" w:rsidRPr="002E6C4A" w:rsidRDefault="00612668" w:rsidP="00376BAE">
      <w:pPr>
        <w:pStyle w:val="a9"/>
        <w:widowControl/>
        <w:spacing w:line="520" w:lineRule="exact"/>
        <w:ind w:firstLine="560"/>
        <w:rPr>
          <w:rFonts w:ascii="仿宋" w:eastAsia="仿宋" w:hAnsi="仿宋" w:cs="宋体"/>
          <w:kern w:val="0"/>
          <w:sz w:val="28"/>
          <w:szCs w:val="28"/>
        </w:rPr>
      </w:pPr>
      <w:r w:rsidRPr="002E6C4A">
        <w:rPr>
          <w:rFonts w:ascii="仿宋" w:eastAsia="仿宋" w:hAnsi="仿宋" w:cs="宋体" w:hint="eastAsia"/>
          <w:kern w:val="0"/>
          <w:sz w:val="28"/>
          <w:szCs w:val="28"/>
        </w:rPr>
        <w:t>3</w:t>
      </w:r>
      <w:r w:rsidRPr="002E6C4A">
        <w:rPr>
          <w:rFonts w:ascii="仿宋" w:eastAsia="仿宋" w:hAnsi="仿宋" w:cs="宋体"/>
          <w:kern w:val="0"/>
          <w:sz w:val="28"/>
          <w:szCs w:val="28"/>
        </w:rPr>
        <w:t>.</w:t>
      </w:r>
      <w:r w:rsidRPr="002E6C4A">
        <w:rPr>
          <w:rFonts w:ascii="仿宋" w:eastAsia="仿宋" w:hAnsi="仿宋" w:cs="宋体" w:hint="eastAsia"/>
          <w:kern w:val="0"/>
          <w:sz w:val="28"/>
          <w:szCs w:val="28"/>
        </w:rPr>
        <w:t>新时代高校民主管理的价值意蕴和实践路径</w:t>
      </w:r>
    </w:p>
    <w:p w14:paraId="0266FB74" w14:textId="3EF5D91A" w:rsidR="00A44D0B" w:rsidRPr="002E6C4A" w:rsidRDefault="00612668" w:rsidP="00376BAE">
      <w:pPr>
        <w:pStyle w:val="a9"/>
        <w:widowControl/>
        <w:spacing w:line="520" w:lineRule="exact"/>
        <w:ind w:firstLine="560"/>
        <w:rPr>
          <w:rFonts w:ascii="仿宋" w:eastAsia="仿宋" w:hAnsi="仿宋" w:cs="宋体"/>
          <w:color w:val="333333"/>
          <w:kern w:val="0"/>
          <w:sz w:val="28"/>
          <w:szCs w:val="28"/>
        </w:rPr>
      </w:pPr>
      <w:r w:rsidRPr="002E6C4A">
        <w:rPr>
          <w:rFonts w:ascii="仿宋" w:eastAsia="仿宋" w:hAnsi="仿宋" w:cs="宋体"/>
          <w:color w:val="333333"/>
          <w:kern w:val="0"/>
          <w:sz w:val="28"/>
          <w:szCs w:val="28"/>
        </w:rPr>
        <w:t>4</w:t>
      </w:r>
      <w:r w:rsidR="00D83D37" w:rsidRPr="002E6C4A">
        <w:rPr>
          <w:rFonts w:ascii="仿宋" w:eastAsia="仿宋" w:hAnsi="仿宋" w:cs="宋体"/>
          <w:color w:val="333333"/>
          <w:kern w:val="0"/>
          <w:sz w:val="28"/>
          <w:szCs w:val="28"/>
        </w:rPr>
        <w:t>.</w:t>
      </w:r>
      <w:r w:rsidR="00A44D0B" w:rsidRPr="002E6C4A">
        <w:rPr>
          <w:rFonts w:ascii="仿宋" w:eastAsia="仿宋" w:hAnsi="仿宋" w:cs="宋体" w:hint="eastAsia"/>
          <w:color w:val="333333"/>
          <w:kern w:val="0"/>
          <w:sz w:val="28"/>
          <w:szCs w:val="28"/>
        </w:rPr>
        <w:t>学校教代会制度的全过程民主建设研究</w:t>
      </w:r>
    </w:p>
    <w:p w14:paraId="1A7212C2" w14:textId="406DCC9A" w:rsidR="00A44D0B" w:rsidRPr="002E6C4A" w:rsidRDefault="00612668" w:rsidP="00376BAE">
      <w:pPr>
        <w:pStyle w:val="a9"/>
        <w:widowControl/>
        <w:spacing w:line="520" w:lineRule="exact"/>
        <w:ind w:firstLine="560"/>
        <w:rPr>
          <w:rFonts w:ascii="仿宋" w:eastAsia="仿宋" w:hAnsi="仿宋" w:cs="宋体"/>
          <w:color w:val="333333"/>
          <w:kern w:val="0"/>
          <w:sz w:val="28"/>
          <w:szCs w:val="28"/>
        </w:rPr>
      </w:pPr>
      <w:r w:rsidRPr="002E6C4A">
        <w:rPr>
          <w:rFonts w:ascii="仿宋" w:eastAsia="仿宋" w:hAnsi="仿宋" w:cs="宋体"/>
          <w:color w:val="333333"/>
          <w:kern w:val="0"/>
          <w:sz w:val="28"/>
          <w:szCs w:val="28"/>
        </w:rPr>
        <w:t>5</w:t>
      </w:r>
      <w:r w:rsidR="00D83D37" w:rsidRPr="002E6C4A">
        <w:rPr>
          <w:rFonts w:ascii="仿宋" w:eastAsia="仿宋" w:hAnsi="仿宋" w:cs="宋体"/>
          <w:color w:val="333333"/>
          <w:kern w:val="0"/>
          <w:sz w:val="28"/>
          <w:szCs w:val="28"/>
        </w:rPr>
        <w:t>.</w:t>
      </w:r>
      <w:r w:rsidR="006F197C" w:rsidRPr="002E6C4A">
        <w:rPr>
          <w:rFonts w:ascii="仿宋" w:eastAsia="仿宋" w:hAnsi="仿宋" w:cs="宋体" w:hint="eastAsia"/>
          <w:color w:val="333333"/>
          <w:kern w:val="0"/>
          <w:sz w:val="28"/>
          <w:szCs w:val="28"/>
        </w:rPr>
        <w:t>全过程人民民主视域下高校党委领导教代</w:t>
      </w:r>
      <w:proofErr w:type="gramStart"/>
      <w:r w:rsidR="006F197C" w:rsidRPr="002E6C4A">
        <w:rPr>
          <w:rFonts w:ascii="仿宋" w:eastAsia="仿宋" w:hAnsi="仿宋" w:cs="宋体" w:hint="eastAsia"/>
          <w:color w:val="333333"/>
          <w:kern w:val="0"/>
          <w:sz w:val="28"/>
          <w:szCs w:val="28"/>
        </w:rPr>
        <w:t>会实践</w:t>
      </w:r>
      <w:proofErr w:type="gramEnd"/>
      <w:r w:rsidR="006F197C" w:rsidRPr="002E6C4A">
        <w:rPr>
          <w:rFonts w:ascii="仿宋" w:eastAsia="仿宋" w:hAnsi="仿宋" w:cs="宋体" w:hint="eastAsia"/>
          <w:color w:val="333333"/>
          <w:kern w:val="0"/>
          <w:sz w:val="28"/>
          <w:szCs w:val="28"/>
        </w:rPr>
        <w:t>研究</w:t>
      </w:r>
    </w:p>
    <w:p w14:paraId="408E8389" w14:textId="259BFCAD" w:rsidR="006F197C" w:rsidRPr="002E6C4A" w:rsidRDefault="00612668" w:rsidP="00376BAE">
      <w:pPr>
        <w:pStyle w:val="a9"/>
        <w:widowControl/>
        <w:spacing w:line="520" w:lineRule="exact"/>
        <w:ind w:firstLine="560"/>
        <w:rPr>
          <w:rFonts w:ascii="仿宋" w:eastAsia="仿宋" w:hAnsi="仿宋" w:cs="宋体"/>
          <w:color w:val="333333"/>
          <w:kern w:val="0"/>
          <w:sz w:val="28"/>
          <w:szCs w:val="28"/>
        </w:rPr>
      </w:pPr>
      <w:r w:rsidRPr="002E6C4A">
        <w:rPr>
          <w:rFonts w:ascii="仿宋" w:eastAsia="仿宋" w:hAnsi="仿宋" w:cs="宋体"/>
          <w:color w:val="333333"/>
          <w:kern w:val="0"/>
          <w:sz w:val="28"/>
          <w:szCs w:val="28"/>
        </w:rPr>
        <w:t>6</w:t>
      </w:r>
      <w:r w:rsidR="00D83D37" w:rsidRPr="002E6C4A">
        <w:rPr>
          <w:rFonts w:ascii="仿宋" w:eastAsia="仿宋" w:hAnsi="仿宋" w:cs="宋体"/>
          <w:color w:val="333333"/>
          <w:kern w:val="0"/>
          <w:sz w:val="28"/>
          <w:szCs w:val="28"/>
        </w:rPr>
        <w:t>.</w:t>
      </w:r>
      <w:r w:rsidR="006F197C" w:rsidRPr="002E6C4A">
        <w:rPr>
          <w:rFonts w:ascii="仿宋" w:eastAsia="仿宋" w:hAnsi="仿宋" w:cs="宋体" w:hint="eastAsia"/>
          <w:color w:val="333333"/>
          <w:kern w:val="0"/>
          <w:sz w:val="28"/>
          <w:szCs w:val="28"/>
        </w:rPr>
        <w:t>全过程人民民主要求下工会工作研究</w:t>
      </w:r>
    </w:p>
    <w:p w14:paraId="05C5A2E2" w14:textId="6CEF8993" w:rsidR="006F197C" w:rsidRPr="002E6C4A" w:rsidRDefault="00612668" w:rsidP="00376BAE">
      <w:pPr>
        <w:pStyle w:val="a9"/>
        <w:widowControl/>
        <w:spacing w:line="520" w:lineRule="exact"/>
        <w:ind w:firstLine="560"/>
        <w:rPr>
          <w:rFonts w:ascii="仿宋" w:eastAsia="仿宋" w:hAnsi="仿宋" w:cs="宋体"/>
          <w:color w:val="333333"/>
          <w:kern w:val="0"/>
          <w:sz w:val="28"/>
          <w:szCs w:val="28"/>
        </w:rPr>
      </w:pPr>
      <w:r w:rsidRPr="002E6C4A">
        <w:rPr>
          <w:rFonts w:ascii="仿宋" w:eastAsia="仿宋" w:hAnsi="仿宋" w:cs="宋体"/>
          <w:color w:val="333333"/>
          <w:kern w:val="0"/>
          <w:sz w:val="28"/>
          <w:szCs w:val="28"/>
        </w:rPr>
        <w:t>7</w:t>
      </w:r>
      <w:r w:rsidR="00D83D37" w:rsidRPr="002E6C4A">
        <w:rPr>
          <w:rFonts w:ascii="仿宋" w:eastAsia="仿宋" w:hAnsi="仿宋" w:cs="宋体"/>
          <w:color w:val="333333"/>
          <w:kern w:val="0"/>
          <w:sz w:val="28"/>
          <w:szCs w:val="28"/>
        </w:rPr>
        <w:t>.</w:t>
      </w:r>
      <w:r w:rsidR="006F197C" w:rsidRPr="002E6C4A">
        <w:rPr>
          <w:rFonts w:ascii="仿宋" w:eastAsia="仿宋" w:hAnsi="仿宋" w:cs="宋体" w:hint="eastAsia"/>
          <w:color w:val="333333"/>
          <w:kern w:val="0"/>
          <w:sz w:val="28"/>
          <w:szCs w:val="28"/>
        </w:rPr>
        <w:t>社会主义工会的桥梁纽带作用研究</w:t>
      </w:r>
    </w:p>
    <w:p w14:paraId="352C7135" w14:textId="7614DA1B" w:rsidR="006F197C" w:rsidRPr="002E6C4A" w:rsidRDefault="00612668" w:rsidP="00376BAE">
      <w:pPr>
        <w:pStyle w:val="a9"/>
        <w:widowControl/>
        <w:spacing w:line="520" w:lineRule="exact"/>
        <w:ind w:firstLine="560"/>
        <w:rPr>
          <w:rFonts w:ascii="仿宋" w:eastAsia="仿宋" w:hAnsi="仿宋" w:cs="宋体"/>
          <w:color w:val="333333"/>
          <w:kern w:val="0"/>
          <w:sz w:val="28"/>
          <w:szCs w:val="28"/>
        </w:rPr>
      </w:pPr>
      <w:r w:rsidRPr="002E6C4A">
        <w:rPr>
          <w:rFonts w:ascii="仿宋" w:eastAsia="仿宋" w:hAnsi="仿宋" w:cs="宋体"/>
          <w:color w:val="333333"/>
          <w:kern w:val="0"/>
          <w:sz w:val="28"/>
          <w:szCs w:val="28"/>
        </w:rPr>
        <w:t>8</w:t>
      </w:r>
      <w:r w:rsidR="00D83D37" w:rsidRPr="002E6C4A">
        <w:rPr>
          <w:rFonts w:ascii="仿宋" w:eastAsia="仿宋" w:hAnsi="仿宋" w:cs="宋体"/>
          <w:color w:val="333333"/>
          <w:kern w:val="0"/>
          <w:sz w:val="28"/>
          <w:szCs w:val="28"/>
        </w:rPr>
        <w:t>.</w:t>
      </w:r>
      <w:r w:rsidR="006F197C" w:rsidRPr="002E6C4A">
        <w:rPr>
          <w:rFonts w:ascii="仿宋" w:eastAsia="仿宋" w:hAnsi="仿宋" w:cs="宋体" w:hint="eastAsia"/>
          <w:color w:val="333333"/>
          <w:kern w:val="0"/>
          <w:sz w:val="28"/>
          <w:szCs w:val="28"/>
        </w:rPr>
        <w:t>工运史研究</w:t>
      </w:r>
      <w:r w:rsidR="00A554A1" w:rsidRPr="002E6C4A">
        <w:rPr>
          <w:rFonts w:ascii="仿宋" w:eastAsia="仿宋" w:hAnsi="仿宋" w:cs="宋体" w:hint="eastAsia"/>
          <w:color w:val="333333"/>
          <w:kern w:val="0"/>
          <w:sz w:val="28"/>
          <w:szCs w:val="28"/>
        </w:rPr>
        <w:t>，</w:t>
      </w:r>
      <w:r w:rsidR="006F197C" w:rsidRPr="002E6C4A">
        <w:rPr>
          <w:rFonts w:ascii="仿宋" w:eastAsia="仿宋" w:hAnsi="仿宋" w:cs="宋体" w:hint="eastAsia"/>
          <w:color w:val="333333"/>
          <w:kern w:val="0"/>
          <w:sz w:val="28"/>
          <w:szCs w:val="28"/>
        </w:rPr>
        <w:t>党史、校史中的工运人物或事件研究</w:t>
      </w:r>
    </w:p>
    <w:p w14:paraId="1037BCBE" w14:textId="77777777" w:rsidR="00391D85" w:rsidRPr="002E6C4A" w:rsidRDefault="00391D85" w:rsidP="00376BAE">
      <w:pPr>
        <w:pStyle w:val="a9"/>
        <w:widowControl/>
        <w:spacing w:line="520" w:lineRule="exact"/>
        <w:ind w:firstLine="560"/>
        <w:rPr>
          <w:rFonts w:ascii="仿宋" w:eastAsia="仿宋" w:hAnsi="仿宋" w:cs="宋体"/>
          <w:color w:val="333333"/>
          <w:kern w:val="0"/>
          <w:sz w:val="28"/>
          <w:szCs w:val="28"/>
        </w:rPr>
      </w:pPr>
      <w:r w:rsidRPr="002E6C4A">
        <w:rPr>
          <w:rFonts w:ascii="仿宋" w:eastAsia="仿宋" w:hAnsi="仿宋" w:cs="宋体"/>
          <w:color w:val="333333"/>
          <w:kern w:val="0"/>
          <w:sz w:val="28"/>
          <w:szCs w:val="28"/>
        </w:rPr>
        <w:t>9.</w:t>
      </w:r>
      <w:r w:rsidRPr="002E6C4A">
        <w:rPr>
          <w:rFonts w:ascii="仿宋" w:eastAsia="仿宋" w:hAnsi="仿宋" w:cs="宋体" w:hint="eastAsia"/>
          <w:color w:val="333333"/>
          <w:kern w:val="0"/>
          <w:sz w:val="28"/>
          <w:szCs w:val="28"/>
        </w:rPr>
        <w:t>校企合作的现状调查研究</w:t>
      </w:r>
    </w:p>
    <w:p w14:paraId="1900242A" w14:textId="1279A960" w:rsidR="00391D85" w:rsidRPr="00461591" w:rsidRDefault="00391D85" w:rsidP="00376BAE">
      <w:pPr>
        <w:pStyle w:val="a9"/>
        <w:widowControl/>
        <w:spacing w:line="520" w:lineRule="exact"/>
        <w:ind w:firstLine="560"/>
        <w:rPr>
          <w:rFonts w:ascii="仿宋" w:eastAsia="仿宋" w:hAnsi="仿宋" w:cs="宋体"/>
          <w:color w:val="333333"/>
          <w:kern w:val="0"/>
          <w:sz w:val="28"/>
          <w:szCs w:val="28"/>
        </w:rPr>
      </w:pPr>
      <w:r w:rsidRPr="00461591">
        <w:rPr>
          <w:rFonts w:ascii="仿宋" w:eastAsia="仿宋" w:hAnsi="仿宋" w:cs="宋体"/>
          <w:color w:val="333333"/>
          <w:kern w:val="0"/>
          <w:sz w:val="28"/>
          <w:szCs w:val="28"/>
        </w:rPr>
        <w:t>10.</w:t>
      </w:r>
      <w:r w:rsidRPr="00461591">
        <w:rPr>
          <w:rFonts w:ascii="仿宋" w:eastAsia="仿宋" w:hAnsi="仿宋" w:cs="宋体" w:hint="eastAsia"/>
          <w:color w:val="333333"/>
          <w:kern w:val="0"/>
          <w:sz w:val="28"/>
          <w:szCs w:val="28"/>
        </w:rPr>
        <w:t>创立上海市教育系统产学研用一体化劳模工匠</w:t>
      </w:r>
      <w:proofErr w:type="gramStart"/>
      <w:r w:rsidRPr="00461591">
        <w:rPr>
          <w:rFonts w:ascii="仿宋" w:eastAsia="仿宋" w:hAnsi="仿宋" w:cs="宋体" w:hint="eastAsia"/>
          <w:color w:val="333333"/>
          <w:kern w:val="0"/>
          <w:sz w:val="28"/>
          <w:szCs w:val="28"/>
        </w:rPr>
        <w:t>创新智库的</w:t>
      </w:r>
      <w:proofErr w:type="gramEnd"/>
      <w:r w:rsidRPr="00461591">
        <w:rPr>
          <w:rFonts w:ascii="仿宋" w:eastAsia="仿宋" w:hAnsi="仿宋" w:cs="宋体" w:hint="eastAsia"/>
          <w:color w:val="333333"/>
          <w:kern w:val="0"/>
          <w:sz w:val="28"/>
          <w:szCs w:val="28"/>
        </w:rPr>
        <w:t>可行性研究</w:t>
      </w:r>
    </w:p>
    <w:p w14:paraId="087CF5E9" w14:textId="08598382" w:rsidR="00391D85" w:rsidRPr="00461591" w:rsidRDefault="00391D85" w:rsidP="00376BAE">
      <w:pPr>
        <w:pStyle w:val="a9"/>
        <w:widowControl/>
        <w:spacing w:line="520" w:lineRule="exact"/>
        <w:ind w:firstLine="560"/>
        <w:rPr>
          <w:rFonts w:ascii="仿宋" w:eastAsia="仿宋" w:hAnsi="仿宋" w:cs="宋体"/>
          <w:color w:val="333333"/>
          <w:kern w:val="0"/>
          <w:sz w:val="28"/>
          <w:szCs w:val="28"/>
        </w:rPr>
      </w:pPr>
      <w:r w:rsidRPr="00461591">
        <w:rPr>
          <w:rFonts w:ascii="仿宋" w:eastAsia="仿宋" w:hAnsi="仿宋" w:cs="宋体"/>
          <w:color w:val="333333"/>
          <w:kern w:val="0"/>
          <w:sz w:val="28"/>
          <w:szCs w:val="28"/>
        </w:rPr>
        <w:t>11</w:t>
      </w:r>
      <w:r w:rsidRPr="00461591">
        <w:rPr>
          <w:rFonts w:ascii="仿宋" w:eastAsia="仿宋" w:hAnsi="仿宋" w:cs="宋体" w:hint="eastAsia"/>
          <w:color w:val="333333"/>
          <w:kern w:val="0"/>
          <w:sz w:val="28"/>
          <w:szCs w:val="28"/>
        </w:rPr>
        <w:t>.工会在推进中国特色企业新型学徒制中的作用研究</w:t>
      </w:r>
    </w:p>
    <w:p w14:paraId="4516DC8B" w14:textId="1EB98FE8" w:rsidR="006F197C" w:rsidRPr="002E6C4A" w:rsidRDefault="00612668" w:rsidP="00376BAE">
      <w:pPr>
        <w:pStyle w:val="a9"/>
        <w:widowControl/>
        <w:spacing w:line="520" w:lineRule="exact"/>
        <w:ind w:firstLine="560"/>
        <w:rPr>
          <w:rFonts w:ascii="仿宋" w:eastAsia="仿宋" w:hAnsi="仿宋" w:cs="宋体"/>
          <w:color w:val="333333"/>
          <w:kern w:val="0"/>
          <w:sz w:val="28"/>
          <w:szCs w:val="28"/>
        </w:rPr>
      </w:pPr>
      <w:r w:rsidRPr="002E6C4A">
        <w:rPr>
          <w:rFonts w:ascii="仿宋" w:eastAsia="仿宋" w:hAnsi="仿宋" w:cs="宋体"/>
          <w:color w:val="333333"/>
          <w:kern w:val="0"/>
          <w:sz w:val="28"/>
          <w:szCs w:val="28"/>
        </w:rPr>
        <w:t>1</w:t>
      </w:r>
      <w:r w:rsidR="00391D85" w:rsidRPr="002E6C4A">
        <w:rPr>
          <w:rFonts w:ascii="仿宋" w:eastAsia="仿宋" w:hAnsi="仿宋" w:cs="宋体"/>
          <w:color w:val="333333"/>
          <w:kern w:val="0"/>
          <w:sz w:val="28"/>
          <w:szCs w:val="28"/>
        </w:rPr>
        <w:t>2</w:t>
      </w:r>
      <w:r w:rsidR="00D83D37" w:rsidRPr="002E6C4A">
        <w:rPr>
          <w:rFonts w:ascii="仿宋" w:eastAsia="仿宋" w:hAnsi="仿宋" w:cs="宋体"/>
          <w:color w:val="333333"/>
          <w:kern w:val="0"/>
          <w:sz w:val="28"/>
          <w:szCs w:val="28"/>
        </w:rPr>
        <w:t>.</w:t>
      </w:r>
      <w:r w:rsidR="006F197C" w:rsidRPr="002E6C4A">
        <w:rPr>
          <w:rFonts w:ascii="仿宋" w:eastAsia="仿宋" w:hAnsi="仿宋" w:cs="宋体" w:hint="eastAsia"/>
          <w:color w:val="333333"/>
          <w:kern w:val="0"/>
          <w:sz w:val="28"/>
          <w:szCs w:val="28"/>
        </w:rPr>
        <w:t>学校工会做好维权、服务工作的着力点研究</w:t>
      </w:r>
    </w:p>
    <w:p w14:paraId="682B6520" w14:textId="5B752B2D" w:rsidR="006F197C" w:rsidRPr="002E6C4A" w:rsidRDefault="00D83D37" w:rsidP="00376BAE">
      <w:pPr>
        <w:pStyle w:val="a9"/>
        <w:widowControl/>
        <w:spacing w:line="520" w:lineRule="exact"/>
        <w:ind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1</w:t>
      </w:r>
      <w:r w:rsidR="00391D85" w:rsidRPr="002E6C4A">
        <w:rPr>
          <w:rFonts w:ascii="仿宋" w:eastAsia="仿宋" w:hAnsi="仿宋" w:cs="宋体"/>
          <w:color w:val="333333"/>
          <w:kern w:val="0"/>
          <w:sz w:val="28"/>
          <w:szCs w:val="28"/>
        </w:rPr>
        <w:t>3</w:t>
      </w:r>
      <w:r w:rsidRPr="002E6C4A">
        <w:rPr>
          <w:rFonts w:ascii="仿宋" w:eastAsia="仿宋" w:hAnsi="仿宋" w:cs="宋体"/>
          <w:color w:val="333333"/>
          <w:kern w:val="0"/>
          <w:sz w:val="28"/>
          <w:szCs w:val="28"/>
        </w:rPr>
        <w:t>.</w:t>
      </w:r>
      <w:r w:rsidR="006F197C" w:rsidRPr="002E6C4A">
        <w:rPr>
          <w:rFonts w:ascii="仿宋" w:eastAsia="仿宋" w:hAnsi="仿宋" w:cs="宋体" w:hint="eastAsia"/>
          <w:color w:val="333333"/>
          <w:kern w:val="0"/>
          <w:sz w:val="28"/>
          <w:szCs w:val="28"/>
        </w:rPr>
        <w:t>提升教职工生活品质的工会作用研究</w:t>
      </w:r>
    </w:p>
    <w:p w14:paraId="2FF269F1" w14:textId="3E85BDDA" w:rsidR="006F197C" w:rsidRPr="002E6C4A" w:rsidRDefault="00D83D37" w:rsidP="00376BAE">
      <w:pPr>
        <w:pStyle w:val="a9"/>
        <w:widowControl/>
        <w:spacing w:line="520" w:lineRule="exact"/>
        <w:ind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1</w:t>
      </w:r>
      <w:r w:rsidR="00391D85" w:rsidRPr="002E6C4A">
        <w:rPr>
          <w:rFonts w:ascii="仿宋" w:eastAsia="仿宋" w:hAnsi="仿宋" w:cs="宋体"/>
          <w:color w:val="333333"/>
          <w:kern w:val="0"/>
          <w:sz w:val="28"/>
          <w:szCs w:val="28"/>
        </w:rPr>
        <w:t>4</w:t>
      </w:r>
      <w:r w:rsidRPr="002E6C4A">
        <w:rPr>
          <w:rFonts w:ascii="仿宋" w:eastAsia="仿宋" w:hAnsi="仿宋" w:cs="宋体"/>
          <w:color w:val="333333"/>
          <w:kern w:val="0"/>
          <w:sz w:val="28"/>
          <w:szCs w:val="28"/>
        </w:rPr>
        <w:t>.</w:t>
      </w:r>
      <w:r w:rsidR="006F197C" w:rsidRPr="002E6C4A">
        <w:rPr>
          <w:rFonts w:ascii="仿宋" w:eastAsia="仿宋" w:hAnsi="仿宋" w:cs="宋体" w:hint="eastAsia"/>
          <w:color w:val="333333"/>
          <w:kern w:val="0"/>
          <w:sz w:val="28"/>
          <w:szCs w:val="28"/>
        </w:rPr>
        <w:t>群团组织“增三性”的要求下，教职工文体协会管理问题研究</w:t>
      </w:r>
    </w:p>
    <w:p w14:paraId="22C38B7E" w14:textId="11926FF2" w:rsidR="006F197C" w:rsidRPr="002E6C4A" w:rsidRDefault="00D83D37" w:rsidP="00376BAE">
      <w:pPr>
        <w:pStyle w:val="a9"/>
        <w:widowControl/>
        <w:spacing w:line="520" w:lineRule="exact"/>
        <w:ind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1</w:t>
      </w:r>
      <w:r w:rsidR="00391D85" w:rsidRPr="002E6C4A">
        <w:rPr>
          <w:rFonts w:ascii="仿宋" w:eastAsia="仿宋" w:hAnsi="仿宋" w:cs="宋体"/>
          <w:color w:val="333333"/>
          <w:kern w:val="0"/>
          <w:sz w:val="28"/>
          <w:szCs w:val="28"/>
        </w:rPr>
        <w:t>5</w:t>
      </w:r>
      <w:r w:rsidRPr="002E6C4A">
        <w:rPr>
          <w:rFonts w:ascii="仿宋" w:eastAsia="仿宋" w:hAnsi="仿宋" w:cs="宋体"/>
          <w:color w:val="333333"/>
          <w:kern w:val="0"/>
          <w:sz w:val="28"/>
          <w:szCs w:val="28"/>
        </w:rPr>
        <w:t>.</w:t>
      </w:r>
      <w:r w:rsidR="00177006" w:rsidRPr="002E6C4A">
        <w:rPr>
          <w:rFonts w:ascii="仿宋" w:eastAsia="仿宋" w:hAnsi="仿宋" w:cs="宋体" w:hint="eastAsia"/>
          <w:color w:val="333333"/>
          <w:kern w:val="0"/>
          <w:sz w:val="28"/>
          <w:szCs w:val="28"/>
        </w:rPr>
        <w:t>高校工会中</w:t>
      </w:r>
      <w:r w:rsidR="006F197C" w:rsidRPr="002E6C4A">
        <w:rPr>
          <w:rFonts w:ascii="仿宋" w:eastAsia="仿宋" w:hAnsi="仿宋" w:cs="宋体" w:hint="eastAsia"/>
          <w:color w:val="333333"/>
          <w:kern w:val="0"/>
          <w:sz w:val="28"/>
          <w:szCs w:val="28"/>
        </w:rPr>
        <w:t>二级部门工会的管理模式调查研究</w:t>
      </w:r>
    </w:p>
    <w:p w14:paraId="671D1B46" w14:textId="7C10D240" w:rsidR="006F197C" w:rsidRPr="002E6C4A" w:rsidRDefault="00D83D37" w:rsidP="00376BAE">
      <w:pPr>
        <w:pStyle w:val="a9"/>
        <w:widowControl/>
        <w:spacing w:line="520" w:lineRule="exact"/>
        <w:ind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1</w:t>
      </w:r>
      <w:r w:rsidR="00391D85" w:rsidRPr="002E6C4A">
        <w:rPr>
          <w:rFonts w:ascii="仿宋" w:eastAsia="仿宋" w:hAnsi="仿宋" w:cs="宋体"/>
          <w:color w:val="333333"/>
          <w:kern w:val="0"/>
          <w:sz w:val="28"/>
          <w:szCs w:val="28"/>
        </w:rPr>
        <w:t>6</w:t>
      </w:r>
      <w:r w:rsidRPr="002E6C4A">
        <w:rPr>
          <w:rFonts w:ascii="仿宋" w:eastAsia="仿宋" w:hAnsi="仿宋" w:cs="宋体"/>
          <w:color w:val="333333"/>
          <w:kern w:val="0"/>
          <w:sz w:val="28"/>
          <w:szCs w:val="28"/>
        </w:rPr>
        <w:t>.</w:t>
      </w:r>
      <w:r w:rsidR="006F197C" w:rsidRPr="002E6C4A">
        <w:rPr>
          <w:rFonts w:ascii="仿宋" w:eastAsia="仿宋" w:hAnsi="仿宋" w:cs="宋体" w:hint="eastAsia"/>
          <w:color w:val="333333"/>
          <w:kern w:val="0"/>
          <w:sz w:val="28"/>
          <w:szCs w:val="28"/>
        </w:rPr>
        <w:t>高校工会促进产业工人队伍改革建设研究</w:t>
      </w:r>
    </w:p>
    <w:p w14:paraId="78C67E7B" w14:textId="5099DE44" w:rsidR="006F197C" w:rsidRPr="002E6C4A" w:rsidRDefault="00D83D37" w:rsidP="00376BAE">
      <w:pPr>
        <w:pStyle w:val="a9"/>
        <w:widowControl/>
        <w:spacing w:line="520" w:lineRule="exact"/>
        <w:ind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1</w:t>
      </w:r>
      <w:r w:rsidR="00391D85" w:rsidRPr="002E6C4A">
        <w:rPr>
          <w:rFonts w:ascii="仿宋" w:eastAsia="仿宋" w:hAnsi="仿宋" w:cs="宋体"/>
          <w:color w:val="333333"/>
          <w:kern w:val="0"/>
          <w:sz w:val="28"/>
          <w:szCs w:val="28"/>
        </w:rPr>
        <w:t>7</w:t>
      </w:r>
      <w:r w:rsidRPr="002E6C4A">
        <w:rPr>
          <w:rFonts w:ascii="仿宋" w:eastAsia="仿宋" w:hAnsi="仿宋" w:cs="宋体"/>
          <w:color w:val="333333"/>
          <w:kern w:val="0"/>
          <w:sz w:val="28"/>
          <w:szCs w:val="28"/>
        </w:rPr>
        <w:t>.</w:t>
      </w:r>
      <w:r w:rsidR="006F197C" w:rsidRPr="002E6C4A">
        <w:rPr>
          <w:rFonts w:ascii="仿宋" w:eastAsia="仿宋" w:hAnsi="仿宋" w:cs="宋体" w:hint="eastAsia"/>
          <w:color w:val="333333"/>
          <w:kern w:val="0"/>
          <w:sz w:val="28"/>
          <w:szCs w:val="28"/>
        </w:rPr>
        <w:t>教育工会</w:t>
      </w:r>
      <w:proofErr w:type="gramStart"/>
      <w:r w:rsidR="006F197C" w:rsidRPr="002E6C4A">
        <w:rPr>
          <w:rFonts w:ascii="仿宋" w:eastAsia="仿宋" w:hAnsi="仿宋" w:cs="宋体" w:hint="eastAsia"/>
          <w:color w:val="333333"/>
          <w:kern w:val="0"/>
          <w:sz w:val="28"/>
          <w:szCs w:val="28"/>
        </w:rPr>
        <w:t>维护非</w:t>
      </w:r>
      <w:proofErr w:type="gramEnd"/>
      <w:r w:rsidR="006F197C" w:rsidRPr="002E6C4A">
        <w:rPr>
          <w:rFonts w:ascii="仿宋" w:eastAsia="仿宋" w:hAnsi="仿宋" w:cs="宋体" w:hint="eastAsia"/>
          <w:color w:val="333333"/>
          <w:kern w:val="0"/>
          <w:sz w:val="28"/>
          <w:szCs w:val="28"/>
        </w:rPr>
        <w:t>编人员权益问题研究、非编人员流动性问题研究</w:t>
      </w:r>
    </w:p>
    <w:p w14:paraId="512425CD" w14:textId="5FF9C9F4" w:rsidR="005111A1" w:rsidRPr="002E6C4A" w:rsidRDefault="00D83D37" w:rsidP="00376BAE">
      <w:pPr>
        <w:pStyle w:val="a9"/>
        <w:widowControl/>
        <w:spacing w:line="520" w:lineRule="exact"/>
        <w:ind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1</w:t>
      </w:r>
      <w:r w:rsidR="00391D85" w:rsidRPr="002E6C4A">
        <w:rPr>
          <w:rFonts w:ascii="仿宋" w:eastAsia="仿宋" w:hAnsi="仿宋" w:cs="宋体"/>
          <w:color w:val="333333"/>
          <w:kern w:val="0"/>
          <w:sz w:val="28"/>
          <w:szCs w:val="28"/>
        </w:rPr>
        <w:t>8</w:t>
      </w:r>
      <w:r w:rsidRPr="002E6C4A">
        <w:rPr>
          <w:rFonts w:ascii="仿宋" w:eastAsia="仿宋" w:hAnsi="仿宋" w:cs="宋体"/>
          <w:color w:val="333333"/>
          <w:kern w:val="0"/>
          <w:sz w:val="28"/>
          <w:szCs w:val="28"/>
        </w:rPr>
        <w:t>.</w:t>
      </w:r>
      <w:r w:rsidR="006F197C" w:rsidRPr="002E6C4A">
        <w:rPr>
          <w:rFonts w:ascii="仿宋" w:eastAsia="仿宋" w:hAnsi="仿宋" w:cs="宋体" w:hint="eastAsia"/>
          <w:color w:val="333333"/>
          <w:kern w:val="0"/>
          <w:sz w:val="28"/>
          <w:szCs w:val="28"/>
        </w:rPr>
        <w:t>学校灵活就业的特点、趋势及问题</w:t>
      </w:r>
      <w:r w:rsidR="00A554A1" w:rsidRPr="002E6C4A">
        <w:rPr>
          <w:rFonts w:ascii="仿宋" w:eastAsia="仿宋" w:hAnsi="仿宋" w:cs="宋体" w:hint="eastAsia"/>
          <w:color w:val="333333"/>
          <w:kern w:val="0"/>
          <w:sz w:val="28"/>
          <w:szCs w:val="28"/>
        </w:rPr>
        <w:t>，灵活就业人员的权益保障研究</w:t>
      </w:r>
    </w:p>
    <w:p w14:paraId="70E8B811" w14:textId="75F12172" w:rsidR="00E201B2" w:rsidRPr="002E6C4A" w:rsidRDefault="003D6DB0" w:rsidP="002E6C4A">
      <w:pPr>
        <w:widowControl/>
        <w:spacing w:line="520" w:lineRule="exact"/>
        <w:ind w:firstLineChars="200" w:firstLine="562"/>
        <w:jc w:val="left"/>
        <w:rPr>
          <w:rFonts w:ascii="楷体" w:eastAsia="楷体" w:hAnsi="楷体" w:cs="宋体"/>
          <w:b/>
          <w:bCs/>
          <w:color w:val="333333"/>
          <w:kern w:val="0"/>
          <w:sz w:val="28"/>
          <w:szCs w:val="28"/>
        </w:rPr>
      </w:pPr>
      <w:r w:rsidRPr="002E6C4A">
        <w:rPr>
          <w:rFonts w:ascii="楷体" w:eastAsia="楷体" w:hAnsi="楷体" w:cs="宋体" w:hint="eastAsia"/>
          <w:b/>
          <w:bCs/>
          <w:color w:val="333333"/>
          <w:kern w:val="0"/>
          <w:sz w:val="28"/>
          <w:szCs w:val="28"/>
        </w:rPr>
        <w:t>（二）</w:t>
      </w:r>
      <w:r w:rsidR="00E201B2" w:rsidRPr="002E6C4A">
        <w:rPr>
          <w:rFonts w:ascii="楷体" w:eastAsia="楷体" w:hAnsi="楷体" w:cs="宋体" w:hint="eastAsia"/>
          <w:b/>
          <w:bCs/>
          <w:color w:val="333333"/>
          <w:kern w:val="0"/>
          <w:sz w:val="28"/>
          <w:szCs w:val="28"/>
        </w:rPr>
        <w:t>普教工会理论研究参考课题</w:t>
      </w:r>
    </w:p>
    <w:p w14:paraId="2A2DD12A" w14:textId="75F47ACD" w:rsidR="00E201B2" w:rsidRPr="002E6C4A" w:rsidRDefault="00820897" w:rsidP="002E6C4A">
      <w:pPr>
        <w:widowControl/>
        <w:spacing w:line="520" w:lineRule="exact"/>
        <w:ind w:firstLineChars="200" w:firstLine="560"/>
        <w:jc w:val="left"/>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1</w:t>
      </w:r>
      <w:r w:rsidRPr="002E6C4A">
        <w:rPr>
          <w:rFonts w:ascii="仿宋" w:eastAsia="仿宋" w:hAnsi="仿宋" w:cs="宋体"/>
          <w:color w:val="333333"/>
          <w:kern w:val="0"/>
          <w:sz w:val="28"/>
          <w:szCs w:val="28"/>
        </w:rPr>
        <w:t>.</w:t>
      </w:r>
      <w:r w:rsidR="00177006" w:rsidRPr="002E6C4A">
        <w:rPr>
          <w:rFonts w:ascii="仿宋" w:eastAsia="仿宋" w:hAnsi="仿宋" w:cs="宋体" w:hint="eastAsia"/>
          <w:color w:val="333333"/>
          <w:kern w:val="0"/>
          <w:sz w:val="28"/>
          <w:szCs w:val="28"/>
        </w:rPr>
        <w:t>在党组织领导的校长负责制新背景下工会</w:t>
      </w:r>
      <w:r w:rsidR="00D83D37" w:rsidRPr="002E6C4A">
        <w:rPr>
          <w:rFonts w:ascii="仿宋" w:eastAsia="仿宋" w:hAnsi="仿宋" w:cs="宋体" w:hint="eastAsia"/>
          <w:color w:val="333333"/>
          <w:kern w:val="0"/>
          <w:sz w:val="28"/>
          <w:szCs w:val="28"/>
        </w:rPr>
        <w:t>应有</w:t>
      </w:r>
      <w:r w:rsidR="00177006" w:rsidRPr="002E6C4A">
        <w:rPr>
          <w:rFonts w:ascii="仿宋" w:eastAsia="仿宋" w:hAnsi="仿宋" w:cs="宋体" w:hint="eastAsia"/>
          <w:color w:val="333333"/>
          <w:kern w:val="0"/>
          <w:sz w:val="28"/>
          <w:szCs w:val="28"/>
        </w:rPr>
        <w:t>作用的发挥</w:t>
      </w:r>
      <w:r w:rsidR="00D83D37" w:rsidRPr="002E6C4A">
        <w:rPr>
          <w:rFonts w:ascii="仿宋" w:eastAsia="仿宋" w:hAnsi="仿宋" w:cs="宋体" w:hint="eastAsia"/>
          <w:color w:val="333333"/>
          <w:kern w:val="0"/>
          <w:sz w:val="28"/>
          <w:szCs w:val="28"/>
        </w:rPr>
        <w:t>研究</w:t>
      </w:r>
    </w:p>
    <w:p w14:paraId="559AF6C7" w14:textId="3F1807AE" w:rsidR="00177006" w:rsidRPr="002E6C4A" w:rsidRDefault="00177006" w:rsidP="002E6C4A">
      <w:pPr>
        <w:widowControl/>
        <w:spacing w:line="520" w:lineRule="exact"/>
        <w:ind w:firstLineChars="200" w:firstLine="560"/>
        <w:jc w:val="left"/>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2</w:t>
      </w:r>
      <w:r w:rsidRPr="002E6C4A">
        <w:rPr>
          <w:rFonts w:ascii="仿宋" w:eastAsia="仿宋" w:hAnsi="仿宋" w:cs="宋体"/>
          <w:color w:val="333333"/>
          <w:kern w:val="0"/>
          <w:sz w:val="28"/>
          <w:szCs w:val="28"/>
        </w:rPr>
        <w:t>.</w:t>
      </w:r>
      <w:r w:rsidRPr="002E6C4A">
        <w:rPr>
          <w:rFonts w:ascii="仿宋" w:eastAsia="仿宋" w:hAnsi="仿宋" w:cs="宋体" w:hint="eastAsia"/>
          <w:color w:val="333333"/>
          <w:kern w:val="0"/>
          <w:sz w:val="28"/>
          <w:szCs w:val="28"/>
        </w:rPr>
        <w:t>工会在</w:t>
      </w:r>
      <w:proofErr w:type="gramStart"/>
      <w:r w:rsidRPr="002E6C4A">
        <w:rPr>
          <w:rFonts w:ascii="仿宋" w:eastAsia="仿宋" w:hAnsi="仿宋" w:cs="宋体" w:hint="eastAsia"/>
          <w:color w:val="333333"/>
          <w:kern w:val="0"/>
          <w:sz w:val="28"/>
          <w:szCs w:val="28"/>
        </w:rPr>
        <w:t>大思政育人</w:t>
      </w:r>
      <w:proofErr w:type="gramEnd"/>
      <w:r w:rsidRPr="002E6C4A">
        <w:rPr>
          <w:rFonts w:ascii="仿宋" w:eastAsia="仿宋" w:hAnsi="仿宋" w:cs="宋体" w:hint="eastAsia"/>
          <w:color w:val="333333"/>
          <w:kern w:val="0"/>
          <w:sz w:val="28"/>
          <w:szCs w:val="28"/>
        </w:rPr>
        <w:t>中的作用</w:t>
      </w:r>
      <w:r w:rsidR="00D83D37" w:rsidRPr="002E6C4A">
        <w:rPr>
          <w:rFonts w:ascii="仿宋" w:eastAsia="仿宋" w:hAnsi="仿宋" w:cs="宋体" w:hint="eastAsia"/>
          <w:color w:val="333333"/>
          <w:kern w:val="0"/>
          <w:sz w:val="28"/>
          <w:szCs w:val="28"/>
        </w:rPr>
        <w:t>研究</w:t>
      </w:r>
    </w:p>
    <w:p w14:paraId="25F09B1A" w14:textId="1BF7E2D8" w:rsidR="00177006" w:rsidRPr="002E6C4A" w:rsidRDefault="00177006" w:rsidP="002E6C4A">
      <w:pPr>
        <w:widowControl/>
        <w:spacing w:line="520" w:lineRule="exact"/>
        <w:ind w:firstLineChars="200" w:firstLine="560"/>
        <w:jc w:val="left"/>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3</w:t>
      </w:r>
      <w:r w:rsidRPr="002E6C4A">
        <w:rPr>
          <w:rFonts w:ascii="仿宋" w:eastAsia="仿宋" w:hAnsi="仿宋" w:cs="宋体"/>
          <w:color w:val="333333"/>
          <w:kern w:val="0"/>
          <w:sz w:val="28"/>
          <w:szCs w:val="28"/>
        </w:rPr>
        <w:t>.</w:t>
      </w:r>
      <w:r w:rsidRPr="002E6C4A">
        <w:rPr>
          <w:rFonts w:ascii="仿宋" w:eastAsia="仿宋" w:hAnsi="仿宋" w:cs="宋体" w:hint="eastAsia"/>
          <w:color w:val="333333"/>
          <w:kern w:val="0"/>
          <w:sz w:val="28"/>
          <w:szCs w:val="28"/>
        </w:rPr>
        <w:t>新形势下群众工作方法的研究与探索</w:t>
      </w:r>
    </w:p>
    <w:p w14:paraId="0CF0A1D5" w14:textId="0FC62D85" w:rsidR="00177006" w:rsidRPr="002E6C4A" w:rsidRDefault="00177006" w:rsidP="002E6C4A">
      <w:pPr>
        <w:widowControl/>
        <w:spacing w:line="520" w:lineRule="exact"/>
        <w:ind w:firstLineChars="200" w:firstLine="560"/>
        <w:jc w:val="left"/>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lastRenderedPageBreak/>
        <w:t>4</w:t>
      </w:r>
      <w:r w:rsidRPr="002E6C4A">
        <w:rPr>
          <w:rFonts w:ascii="仿宋" w:eastAsia="仿宋" w:hAnsi="仿宋" w:cs="宋体"/>
          <w:color w:val="333333"/>
          <w:kern w:val="0"/>
          <w:sz w:val="28"/>
          <w:szCs w:val="28"/>
        </w:rPr>
        <w:t>.</w:t>
      </w:r>
      <w:r w:rsidRPr="002E6C4A">
        <w:rPr>
          <w:rFonts w:ascii="仿宋" w:eastAsia="仿宋" w:hAnsi="仿宋" w:cs="宋体" w:hint="eastAsia"/>
          <w:color w:val="333333"/>
          <w:kern w:val="0"/>
          <w:sz w:val="28"/>
          <w:szCs w:val="28"/>
        </w:rPr>
        <w:t>新时代工会干部队伍建设的思考</w:t>
      </w:r>
    </w:p>
    <w:p w14:paraId="0A256938" w14:textId="40CD11DF" w:rsidR="00177006" w:rsidRPr="002E6C4A" w:rsidRDefault="00177006" w:rsidP="002E6C4A">
      <w:pPr>
        <w:widowControl/>
        <w:spacing w:line="520" w:lineRule="exact"/>
        <w:ind w:firstLineChars="200" w:firstLine="560"/>
        <w:jc w:val="left"/>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5</w:t>
      </w:r>
      <w:r w:rsidRPr="002E6C4A">
        <w:rPr>
          <w:rFonts w:ascii="仿宋" w:eastAsia="仿宋" w:hAnsi="仿宋" w:cs="宋体"/>
          <w:color w:val="333333"/>
          <w:kern w:val="0"/>
          <w:sz w:val="28"/>
          <w:szCs w:val="28"/>
        </w:rPr>
        <w:t>.</w:t>
      </w:r>
      <w:r w:rsidRPr="002E6C4A">
        <w:rPr>
          <w:rFonts w:ascii="仿宋" w:eastAsia="仿宋" w:hAnsi="仿宋" w:cs="宋体" w:hint="eastAsia"/>
          <w:color w:val="333333"/>
          <w:kern w:val="0"/>
          <w:sz w:val="28"/>
          <w:szCs w:val="28"/>
        </w:rPr>
        <w:t>后疫情时期教师心理健康状况的调查分析和对策</w:t>
      </w:r>
    </w:p>
    <w:p w14:paraId="44859664" w14:textId="16336797" w:rsidR="00177006" w:rsidRPr="002E6C4A" w:rsidRDefault="00177006" w:rsidP="002E6C4A">
      <w:pPr>
        <w:widowControl/>
        <w:spacing w:line="520" w:lineRule="exact"/>
        <w:ind w:firstLineChars="200" w:firstLine="560"/>
        <w:jc w:val="left"/>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6</w:t>
      </w:r>
      <w:r w:rsidRPr="002E6C4A">
        <w:rPr>
          <w:rFonts w:ascii="仿宋" w:eastAsia="仿宋" w:hAnsi="仿宋" w:cs="宋体"/>
          <w:color w:val="333333"/>
          <w:kern w:val="0"/>
          <w:sz w:val="28"/>
          <w:szCs w:val="28"/>
        </w:rPr>
        <w:t>.</w:t>
      </w:r>
      <w:r w:rsidRPr="002E6C4A">
        <w:rPr>
          <w:rFonts w:ascii="仿宋" w:eastAsia="仿宋" w:hAnsi="仿宋" w:cs="宋体" w:hint="eastAsia"/>
          <w:color w:val="333333"/>
          <w:kern w:val="0"/>
          <w:sz w:val="28"/>
          <w:szCs w:val="28"/>
        </w:rPr>
        <w:t>基层工会组织开展文体活动的问题、思考与对策</w:t>
      </w:r>
    </w:p>
    <w:p w14:paraId="0B4AF925" w14:textId="4D19BB96" w:rsidR="00177006" w:rsidRPr="002E6C4A" w:rsidRDefault="00177006" w:rsidP="002E6C4A">
      <w:pPr>
        <w:widowControl/>
        <w:spacing w:line="520" w:lineRule="exact"/>
        <w:ind w:firstLineChars="200" w:firstLine="560"/>
        <w:jc w:val="left"/>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7</w:t>
      </w:r>
      <w:r w:rsidRPr="002E6C4A">
        <w:rPr>
          <w:rFonts w:ascii="仿宋" w:eastAsia="仿宋" w:hAnsi="仿宋" w:cs="宋体"/>
          <w:color w:val="333333"/>
          <w:kern w:val="0"/>
          <w:sz w:val="28"/>
          <w:szCs w:val="28"/>
        </w:rPr>
        <w:t>.</w:t>
      </w:r>
      <w:r w:rsidRPr="002E6C4A">
        <w:rPr>
          <w:rFonts w:ascii="仿宋" w:eastAsia="仿宋" w:hAnsi="仿宋" w:cs="宋体" w:hint="eastAsia"/>
          <w:color w:val="333333"/>
          <w:kern w:val="0"/>
          <w:sz w:val="28"/>
          <w:szCs w:val="28"/>
        </w:rPr>
        <w:t>工会推动青年教师职业生涯规划的实践研究</w:t>
      </w:r>
    </w:p>
    <w:p w14:paraId="332D731E" w14:textId="6F3E3804" w:rsidR="00177006" w:rsidRPr="002E6C4A" w:rsidRDefault="00177006" w:rsidP="002E6C4A">
      <w:pPr>
        <w:widowControl/>
        <w:spacing w:line="520" w:lineRule="exact"/>
        <w:ind w:firstLineChars="200" w:firstLine="560"/>
        <w:jc w:val="left"/>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8</w:t>
      </w:r>
      <w:r w:rsidRPr="002E6C4A">
        <w:rPr>
          <w:rFonts w:ascii="仿宋" w:eastAsia="仿宋" w:hAnsi="仿宋" w:cs="宋体"/>
          <w:color w:val="333333"/>
          <w:kern w:val="0"/>
          <w:sz w:val="28"/>
          <w:szCs w:val="28"/>
        </w:rPr>
        <w:t>.</w:t>
      </w:r>
      <w:r w:rsidRPr="002E6C4A">
        <w:rPr>
          <w:rFonts w:ascii="仿宋" w:eastAsia="仿宋" w:hAnsi="仿宋" w:cs="宋体" w:hint="eastAsia"/>
          <w:color w:val="333333"/>
          <w:kern w:val="0"/>
          <w:sz w:val="28"/>
          <w:szCs w:val="28"/>
        </w:rPr>
        <w:t>新时期的劳模精神、劳动精神和工匠精神的培育</w:t>
      </w:r>
    </w:p>
    <w:p w14:paraId="4475F8D7" w14:textId="75BFF301" w:rsidR="009413F0" w:rsidRPr="002E6C4A" w:rsidRDefault="00E201B2" w:rsidP="002E6C4A">
      <w:pPr>
        <w:widowControl/>
        <w:spacing w:line="520" w:lineRule="exact"/>
        <w:ind w:firstLineChars="200" w:firstLine="562"/>
        <w:jc w:val="left"/>
        <w:rPr>
          <w:rFonts w:ascii="楷体" w:eastAsia="楷体" w:hAnsi="楷体" w:cs="宋体"/>
          <w:b/>
          <w:bCs/>
          <w:color w:val="333333"/>
          <w:kern w:val="0"/>
          <w:sz w:val="28"/>
          <w:szCs w:val="28"/>
        </w:rPr>
      </w:pPr>
      <w:r w:rsidRPr="002E6C4A">
        <w:rPr>
          <w:rFonts w:ascii="楷体" w:eastAsia="楷体" w:hAnsi="楷体" w:cs="宋体" w:hint="eastAsia"/>
          <w:b/>
          <w:bCs/>
          <w:color w:val="333333"/>
          <w:kern w:val="0"/>
          <w:sz w:val="28"/>
          <w:szCs w:val="28"/>
        </w:rPr>
        <w:t>（三）</w:t>
      </w:r>
      <w:r w:rsidR="009413F0" w:rsidRPr="002E6C4A">
        <w:rPr>
          <w:rFonts w:ascii="楷体" w:eastAsia="楷体" w:hAnsi="楷体" w:cs="宋体" w:hint="eastAsia"/>
          <w:b/>
          <w:bCs/>
          <w:color w:val="333333"/>
          <w:kern w:val="0"/>
          <w:sz w:val="28"/>
          <w:szCs w:val="28"/>
        </w:rPr>
        <w:t>妇女</w:t>
      </w:r>
      <w:r w:rsidRPr="002E6C4A">
        <w:rPr>
          <w:rFonts w:ascii="楷体" w:eastAsia="楷体" w:hAnsi="楷体" w:cs="宋体" w:hint="eastAsia"/>
          <w:b/>
          <w:bCs/>
          <w:color w:val="333333"/>
          <w:kern w:val="0"/>
          <w:sz w:val="28"/>
          <w:szCs w:val="28"/>
        </w:rPr>
        <w:t>理论</w:t>
      </w:r>
      <w:r w:rsidR="009413F0" w:rsidRPr="002E6C4A">
        <w:rPr>
          <w:rFonts w:ascii="楷体" w:eastAsia="楷体" w:hAnsi="楷体" w:cs="宋体" w:hint="eastAsia"/>
          <w:b/>
          <w:bCs/>
          <w:color w:val="333333"/>
          <w:kern w:val="0"/>
          <w:sz w:val="28"/>
          <w:szCs w:val="28"/>
        </w:rPr>
        <w:t>研究参考课题</w:t>
      </w:r>
    </w:p>
    <w:p w14:paraId="574F3581" w14:textId="34D5B7BF" w:rsidR="00177006" w:rsidRPr="002E6C4A" w:rsidRDefault="00177006" w:rsidP="002E6C4A">
      <w:pPr>
        <w:widowControl/>
        <w:spacing w:line="520" w:lineRule="exact"/>
        <w:ind w:firstLineChars="200" w:firstLine="560"/>
        <w:rPr>
          <w:rFonts w:ascii="仿宋" w:eastAsia="仿宋" w:hAnsi="仿宋"/>
          <w:sz w:val="28"/>
          <w:szCs w:val="28"/>
        </w:rPr>
      </w:pPr>
      <w:r w:rsidRPr="002E6C4A">
        <w:rPr>
          <w:rFonts w:ascii="仿宋" w:eastAsia="仿宋" w:hAnsi="仿宋" w:cs="宋体" w:hint="eastAsia"/>
          <w:kern w:val="0"/>
          <w:sz w:val="28"/>
          <w:szCs w:val="28"/>
        </w:rPr>
        <w:t>1</w:t>
      </w:r>
      <w:r w:rsidRPr="002E6C4A">
        <w:rPr>
          <w:rFonts w:ascii="仿宋" w:eastAsia="仿宋" w:hAnsi="仿宋" w:cs="宋体"/>
          <w:kern w:val="0"/>
          <w:sz w:val="28"/>
          <w:szCs w:val="28"/>
        </w:rPr>
        <w:t>.</w:t>
      </w:r>
      <w:r w:rsidRPr="002E6C4A">
        <w:rPr>
          <w:rFonts w:ascii="仿宋" w:eastAsia="仿宋" w:hAnsi="仿宋"/>
          <w:sz w:val="28"/>
          <w:szCs w:val="28"/>
        </w:rPr>
        <w:t>党领导的妇女运动和妇女发展历史研究</w:t>
      </w:r>
    </w:p>
    <w:p w14:paraId="64830D7B" w14:textId="05F6F295" w:rsidR="00177006" w:rsidRPr="002E6C4A" w:rsidRDefault="00177006" w:rsidP="002E6C4A">
      <w:pPr>
        <w:widowControl/>
        <w:spacing w:line="520" w:lineRule="exact"/>
        <w:ind w:firstLineChars="200" w:firstLine="560"/>
        <w:rPr>
          <w:rFonts w:ascii="仿宋" w:eastAsia="仿宋" w:hAnsi="仿宋" w:cs="宋体"/>
          <w:kern w:val="0"/>
          <w:sz w:val="28"/>
          <w:szCs w:val="28"/>
        </w:rPr>
      </w:pPr>
      <w:r w:rsidRPr="002E6C4A">
        <w:rPr>
          <w:rFonts w:ascii="仿宋" w:eastAsia="仿宋" w:hAnsi="仿宋" w:cs="宋体" w:hint="eastAsia"/>
          <w:kern w:val="0"/>
          <w:sz w:val="28"/>
          <w:szCs w:val="28"/>
        </w:rPr>
        <w:t>2</w:t>
      </w:r>
      <w:r w:rsidRPr="002E6C4A">
        <w:rPr>
          <w:rFonts w:ascii="仿宋" w:eastAsia="仿宋" w:hAnsi="仿宋" w:cs="宋体"/>
          <w:kern w:val="0"/>
          <w:sz w:val="28"/>
          <w:szCs w:val="28"/>
        </w:rPr>
        <w:t>.</w:t>
      </w:r>
      <w:r w:rsidRPr="002E6C4A">
        <w:rPr>
          <w:rFonts w:ascii="仿宋" w:eastAsia="仿宋" w:hAnsi="仿宋" w:cs="宋体" w:hint="eastAsia"/>
          <w:kern w:val="0"/>
          <w:sz w:val="28"/>
          <w:szCs w:val="28"/>
        </w:rPr>
        <w:t>党领导的促进男女平等、妇女全面发展的制度机制研究</w:t>
      </w:r>
    </w:p>
    <w:p w14:paraId="0FBF6CE7" w14:textId="36A485F8" w:rsidR="007824BF" w:rsidRPr="002E6C4A" w:rsidRDefault="00177006" w:rsidP="002E6C4A">
      <w:pPr>
        <w:widowControl/>
        <w:spacing w:line="520" w:lineRule="exact"/>
        <w:ind w:firstLineChars="200" w:firstLine="560"/>
        <w:rPr>
          <w:rFonts w:ascii="仿宋" w:eastAsia="仿宋" w:hAnsi="仿宋" w:cs="宋体"/>
          <w:kern w:val="0"/>
          <w:sz w:val="28"/>
          <w:szCs w:val="28"/>
        </w:rPr>
      </w:pPr>
      <w:r w:rsidRPr="002E6C4A">
        <w:rPr>
          <w:rFonts w:ascii="仿宋" w:eastAsia="仿宋" w:hAnsi="仿宋" w:cs="宋体" w:hint="eastAsia"/>
          <w:kern w:val="0"/>
          <w:sz w:val="28"/>
          <w:szCs w:val="28"/>
        </w:rPr>
        <w:t>3</w:t>
      </w:r>
      <w:r w:rsidRPr="002E6C4A">
        <w:rPr>
          <w:rFonts w:ascii="仿宋" w:eastAsia="仿宋" w:hAnsi="仿宋" w:cs="宋体"/>
          <w:kern w:val="0"/>
          <w:sz w:val="28"/>
          <w:szCs w:val="28"/>
        </w:rPr>
        <w:t>.</w:t>
      </w:r>
      <w:r w:rsidRPr="002E6C4A">
        <w:rPr>
          <w:rFonts w:ascii="仿宋" w:eastAsia="仿宋" w:hAnsi="仿宋" w:cs="宋体" w:hint="eastAsia"/>
          <w:kern w:val="0"/>
          <w:sz w:val="28"/>
          <w:szCs w:val="28"/>
        </w:rPr>
        <w:t>教育系统妇女工作及妇女干部队伍情况调研</w:t>
      </w:r>
    </w:p>
    <w:p w14:paraId="63E8BBA3" w14:textId="6DC4E996" w:rsidR="00177006" w:rsidRPr="002E6C4A" w:rsidRDefault="00177006" w:rsidP="002E6C4A">
      <w:pPr>
        <w:widowControl/>
        <w:spacing w:line="520" w:lineRule="exact"/>
        <w:ind w:firstLineChars="200" w:firstLine="560"/>
        <w:rPr>
          <w:rFonts w:ascii="仿宋" w:eastAsia="仿宋" w:hAnsi="仿宋" w:cs="宋体"/>
          <w:kern w:val="0"/>
          <w:sz w:val="28"/>
          <w:szCs w:val="28"/>
        </w:rPr>
      </w:pPr>
      <w:r w:rsidRPr="002E6C4A">
        <w:rPr>
          <w:rFonts w:ascii="仿宋" w:eastAsia="仿宋" w:hAnsi="仿宋" w:cs="宋体"/>
          <w:kern w:val="0"/>
          <w:sz w:val="28"/>
          <w:szCs w:val="28"/>
        </w:rPr>
        <w:t>4.</w:t>
      </w:r>
      <w:r w:rsidRPr="002E6C4A">
        <w:rPr>
          <w:rFonts w:ascii="仿宋" w:eastAsia="仿宋" w:hAnsi="仿宋" w:cs="宋体" w:hint="eastAsia"/>
          <w:kern w:val="0"/>
          <w:sz w:val="28"/>
          <w:szCs w:val="28"/>
        </w:rPr>
        <w:t>高校妇工委（妇委会）改建妇联的可行性研究</w:t>
      </w:r>
    </w:p>
    <w:p w14:paraId="0B297E9B" w14:textId="35A64A45" w:rsidR="00177006" w:rsidRPr="002E6C4A" w:rsidRDefault="00177006" w:rsidP="002E6C4A">
      <w:pPr>
        <w:widowControl/>
        <w:spacing w:line="520" w:lineRule="exact"/>
        <w:ind w:firstLineChars="200" w:firstLine="560"/>
        <w:rPr>
          <w:rFonts w:ascii="仿宋" w:eastAsia="仿宋" w:hAnsi="仿宋"/>
          <w:sz w:val="28"/>
          <w:szCs w:val="28"/>
        </w:rPr>
      </w:pPr>
      <w:r w:rsidRPr="002E6C4A">
        <w:rPr>
          <w:rFonts w:ascii="仿宋" w:eastAsia="仿宋" w:hAnsi="仿宋" w:cs="宋体"/>
          <w:kern w:val="0"/>
          <w:sz w:val="28"/>
          <w:szCs w:val="28"/>
        </w:rPr>
        <w:t>5.</w:t>
      </w:r>
      <w:proofErr w:type="gramStart"/>
      <w:r w:rsidRPr="002E6C4A">
        <w:rPr>
          <w:rFonts w:ascii="仿宋" w:eastAsia="仿宋" w:hAnsi="仿宋" w:hint="eastAsia"/>
          <w:sz w:val="28"/>
          <w:szCs w:val="28"/>
        </w:rPr>
        <w:t>基于十三</w:t>
      </w:r>
      <w:proofErr w:type="gramEnd"/>
      <w:r w:rsidRPr="002E6C4A">
        <w:rPr>
          <w:rFonts w:ascii="仿宋" w:eastAsia="仿宋" w:hAnsi="仿宋" w:hint="eastAsia"/>
          <w:sz w:val="28"/>
          <w:szCs w:val="28"/>
        </w:rPr>
        <w:t>部委发布的《</w:t>
      </w:r>
      <w:r w:rsidRPr="002E6C4A">
        <w:rPr>
          <w:rFonts w:ascii="仿宋" w:eastAsia="仿宋" w:hAnsi="仿宋" w:cs="宋体" w:hint="eastAsia"/>
          <w:kern w:val="0"/>
          <w:sz w:val="28"/>
          <w:szCs w:val="28"/>
        </w:rPr>
        <w:t>关于支持女性科技人才在科技创新中发挥更大作用的若干措施</w:t>
      </w:r>
      <w:r w:rsidRPr="002E6C4A">
        <w:rPr>
          <w:rFonts w:ascii="仿宋" w:eastAsia="仿宋" w:hAnsi="仿宋" w:hint="eastAsia"/>
          <w:sz w:val="28"/>
          <w:szCs w:val="28"/>
        </w:rPr>
        <w:t>》，各基层妇工委（妇委会）的支持措施、奖励机制调研</w:t>
      </w:r>
    </w:p>
    <w:p w14:paraId="477C124E" w14:textId="364206D2" w:rsidR="00607ECC" w:rsidRPr="002E6C4A" w:rsidRDefault="00607ECC" w:rsidP="002E6C4A">
      <w:pPr>
        <w:widowControl/>
        <w:spacing w:line="520" w:lineRule="exact"/>
        <w:ind w:firstLineChars="200" w:firstLine="560"/>
        <w:rPr>
          <w:rFonts w:ascii="仿宋" w:eastAsia="仿宋" w:hAnsi="仿宋"/>
          <w:sz w:val="28"/>
          <w:szCs w:val="28"/>
        </w:rPr>
      </w:pPr>
      <w:r w:rsidRPr="002E6C4A">
        <w:rPr>
          <w:rFonts w:ascii="仿宋" w:eastAsia="仿宋" w:hAnsi="仿宋" w:hint="eastAsia"/>
          <w:sz w:val="28"/>
          <w:szCs w:val="28"/>
        </w:rPr>
        <w:t>6</w:t>
      </w:r>
      <w:r w:rsidRPr="002E6C4A">
        <w:rPr>
          <w:rFonts w:ascii="仿宋" w:eastAsia="仿宋" w:hAnsi="仿宋"/>
          <w:sz w:val="28"/>
          <w:szCs w:val="28"/>
        </w:rPr>
        <w:t>.</w:t>
      </w:r>
      <w:r w:rsidRPr="002E6C4A">
        <w:rPr>
          <w:rFonts w:ascii="仿宋" w:eastAsia="仿宋" w:hAnsi="仿宋" w:hint="eastAsia"/>
          <w:sz w:val="28"/>
          <w:szCs w:val="28"/>
        </w:rPr>
        <w:t>妇工委（妇委会）在建设高质量教育体系背景下的妇女教育着力点研究</w:t>
      </w:r>
    </w:p>
    <w:p w14:paraId="7B2B73DE" w14:textId="17EB65C5" w:rsidR="00607ECC" w:rsidRPr="002E6C4A" w:rsidRDefault="00607ECC" w:rsidP="002E6C4A">
      <w:pPr>
        <w:widowControl/>
        <w:spacing w:line="520" w:lineRule="exact"/>
        <w:ind w:firstLineChars="200" w:firstLine="560"/>
        <w:rPr>
          <w:rFonts w:ascii="仿宋" w:eastAsia="仿宋" w:hAnsi="仿宋"/>
          <w:sz w:val="28"/>
          <w:szCs w:val="28"/>
        </w:rPr>
      </w:pPr>
      <w:r w:rsidRPr="002E6C4A">
        <w:rPr>
          <w:rFonts w:ascii="仿宋" w:eastAsia="仿宋" w:hAnsi="仿宋"/>
          <w:sz w:val="28"/>
          <w:szCs w:val="28"/>
        </w:rPr>
        <w:t>7.</w:t>
      </w:r>
      <w:r w:rsidRPr="002E6C4A">
        <w:rPr>
          <w:rFonts w:ascii="仿宋" w:eastAsia="仿宋" w:hAnsi="仿宋" w:hint="eastAsia"/>
          <w:sz w:val="28"/>
          <w:szCs w:val="28"/>
        </w:rPr>
        <w:t>推进新时代教育系统妇女事业高质量发展研究</w:t>
      </w:r>
    </w:p>
    <w:p w14:paraId="3CABFBF3" w14:textId="4549B70C" w:rsidR="00D83D37" w:rsidRPr="002E6C4A" w:rsidRDefault="00D83D37" w:rsidP="002E6C4A">
      <w:pPr>
        <w:widowControl/>
        <w:spacing w:line="520" w:lineRule="exact"/>
        <w:ind w:firstLineChars="200" w:firstLine="560"/>
        <w:rPr>
          <w:rFonts w:ascii="仿宋" w:eastAsia="仿宋" w:hAnsi="仿宋" w:cs="宋体"/>
          <w:kern w:val="0"/>
          <w:sz w:val="28"/>
          <w:szCs w:val="28"/>
        </w:rPr>
      </w:pPr>
      <w:r w:rsidRPr="002E6C4A">
        <w:rPr>
          <w:rFonts w:ascii="仿宋" w:eastAsia="仿宋" w:hAnsi="仿宋" w:hint="eastAsia"/>
          <w:sz w:val="28"/>
          <w:szCs w:val="28"/>
        </w:rPr>
        <w:t>8</w:t>
      </w:r>
      <w:r w:rsidRPr="002E6C4A">
        <w:rPr>
          <w:rFonts w:ascii="仿宋" w:eastAsia="仿宋" w:hAnsi="仿宋"/>
          <w:sz w:val="28"/>
          <w:szCs w:val="28"/>
        </w:rPr>
        <w:t>.</w:t>
      </w:r>
      <w:r w:rsidRPr="002E6C4A">
        <w:rPr>
          <w:rFonts w:ascii="仿宋" w:eastAsia="仿宋" w:hAnsi="仿宋" w:hint="eastAsia"/>
          <w:sz w:val="28"/>
          <w:szCs w:val="28"/>
        </w:rPr>
        <w:t>促进良好家风的高校妇委会工作着力点</w:t>
      </w:r>
    </w:p>
    <w:p w14:paraId="7C8387F7" w14:textId="53DA062B" w:rsidR="00495F5D" w:rsidRPr="002E6C4A" w:rsidRDefault="009B7882" w:rsidP="002E6C4A">
      <w:pPr>
        <w:widowControl/>
        <w:spacing w:line="520" w:lineRule="exact"/>
        <w:ind w:firstLineChars="200" w:firstLine="560"/>
        <w:jc w:val="left"/>
        <w:rPr>
          <w:rFonts w:ascii="黑体" w:eastAsia="黑体" w:hAnsi="黑体" w:cs="宋体"/>
          <w:color w:val="333333"/>
          <w:kern w:val="0"/>
          <w:sz w:val="28"/>
          <w:szCs w:val="28"/>
        </w:rPr>
      </w:pPr>
      <w:r w:rsidRPr="002E6C4A">
        <w:rPr>
          <w:rFonts w:ascii="黑体" w:eastAsia="黑体" w:hAnsi="黑体" w:cs="宋体" w:hint="eastAsia"/>
          <w:color w:val="333333"/>
          <w:kern w:val="0"/>
          <w:sz w:val="28"/>
          <w:szCs w:val="28"/>
        </w:rPr>
        <w:t>三</w:t>
      </w:r>
      <w:r w:rsidR="00495F5D" w:rsidRPr="002E6C4A">
        <w:rPr>
          <w:rFonts w:ascii="黑体" w:eastAsia="黑体" w:hAnsi="黑体" w:cs="宋体" w:hint="eastAsia"/>
          <w:color w:val="333333"/>
          <w:kern w:val="0"/>
          <w:sz w:val="28"/>
          <w:szCs w:val="28"/>
        </w:rPr>
        <w:t>、相关要求和说明</w:t>
      </w:r>
    </w:p>
    <w:p w14:paraId="5D0410F4" w14:textId="66F47163" w:rsidR="00495F5D" w:rsidRPr="002E6C4A" w:rsidRDefault="00F04583" w:rsidP="002E6C4A">
      <w:pPr>
        <w:widowControl/>
        <w:spacing w:line="520" w:lineRule="exact"/>
        <w:ind w:firstLineChars="200" w:firstLine="562"/>
        <w:jc w:val="left"/>
        <w:rPr>
          <w:rFonts w:ascii="楷体" w:eastAsia="楷体" w:hAnsi="楷体" w:cs="宋体"/>
          <w:b/>
          <w:bCs/>
          <w:color w:val="333333"/>
          <w:kern w:val="0"/>
          <w:sz w:val="28"/>
          <w:szCs w:val="28"/>
        </w:rPr>
      </w:pPr>
      <w:r w:rsidRPr="002E6C4A">
        <w:rPr>
          <w:rFonts w:ascii="楷体" w:eastAsia="楷体" w:hAnsi="楷体" w:cs="宋体" w:hint="eastAsia"/>
          <w:b/>
          <w:bCs/>
          <w:color w:val="333333"/>
          <w:kern w:val="0"/>
          <w:sz w:val="28"/>
          <w:szCs w:val="28"/>
        </w:rPr>
        <w:t>1</w:t>
      </w:r>
      <w:r w:rsidRPr="002E6C4A">
        <w:rPr>
          <w:rFonts w:ascii="楷体" w:eastAsia="楷体" w:hAnsi="楷体" w:cs="宋体"/>
          <w:b/>
          <w:bCs/>
          <w:color w:val="333333"/>
          <w:kern w:val="0"/>
          <w:sz w:val="28"/>
          <w:szCs w:val="28"/>
        </w:rPr>
        <w:t>.</w:t>
      </w:r>
      <w:r w:rsidR="00495F5D" w:rsidRPr="002E6C4A">
        <w:rPr>
          <w:rFonts w:ascii="楷体" w:eastAsia="楷体" w:hAnsi="楷体" w:cs="宋体" w:hint="eastAsia"/>
          <w:b/>
          <w:bCs/>
          <w:color w:val="333333"/>
          <w:kern w:val="0"/>
          <w:sz w:val="28"/>
          <w:szCs w:val="28"/>
        </w:rPr>
        <w:t>申请办法</w:t>
      </w:r>
    </w:p>
    <w:p w14:paraId="0963A009" w14:textId="63FEEF92" w:rsidR="00B87360" w:rsidRPr="002E6C4A" w:rsidRDefault="00495F5D" w:rsidP="002E6C4A">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请各基层工会根据</w:t>
      </w:r>
      <w:r w:rsidR="00D83D37" w:rsidRPr="002E6C4A">
        <w:rPr>
          <w:rFonts w:ascii="仿宋" w:eastAsia="仿宋" w:hAnsi="仿宋" w:cs="宋体" w:hint="eastAsia"/>
          <w:color w:val="333333"/>
          <w:kern w:val="0"/>
          <w:sz w:val="28"/>
          <w:szCs w:val="28"/>
        </w:rPr>
        <w:t>要求</w:t>
      </w:r>
      <w:r w:rsidRPr="002E6C4A">
        <w:rPr>
          <w:rFonts w:ascii="仿宋" w:eastAsia="仿宋" w:hAnsi="仿宋" w:cs="宋体" w:hint="eastAsia"/>
          <w:color w:val="333333"/>
          <w:kern w:val="0"/>
          <w:sz w:val="28"/>
          <w:szCs w:val="28"/>
        </w:rPr>
        <w:t>组织人员积极申报，认真填写《上海市教育系统工会理论研究</w:t>
      </w:r>
      <w:r w:rsidR="00BC1BCC" w:rsidRPr="002E6C4A">
        <w:rPr>
          <w:rFonts w:ascii="仿宋" w:eastAsia="仿宋" w:hAnsi="仿宋" w:cs="宋体" w:hint="eastAsia"/>
          <w:color w:val="333333"/>
          <w:kern w:val="0"/>
          <w:sz w:val="28"/>
          <w:szCs w:val="28"/>
        </w:rPr>
        <w:t>会（妇女</w:t>
      </w:r>
      <w:r w:rsidR="00D447FF">
        <w:rPr>
          <w:rFonts w:ascii="仿宋" w:eastAsia="仿宋" w:hAnsi="仿宋" w:cs="宋体" w:hint="eastAsia"/>
          <w:color w:val="333333"/>
          <w:kern w:val="0"/>
          <w:sz w:val="28"/>
          <w:szCs w:val="28"/>
        </w:rPr>
        <w:t>研究</w:t>
      </w:r>
      <w:r w:rsidR="00BC1BCC" w:rsidRPr="002E6C4A">
        <w:rPr>
          <w:rFonts w:ascii="仿宋" w:eastAsia="仿宋" w:hAnsi="仿宋" w:cs="宋体" w:hint="eastAsia"/>
          <w:color w:val="333333"/>
          <w:kern w:val="0"/>
          <w:sz w:val="28"/>
          <w:szCs w:val="28"/>
        </w:rPr>
        <w:t>中心）</w:t>
      </w:r>
      <w:r w:rsidRPr="002E6C4A">
        <w:rPr>
          <w:rFonts w:ascii="仿宋" w:eastAsia="仿宋" w:hAnsi="仿宋" w:cs="宋体" w:hint="eastAsia"/>
          <w:color w:val="333333"/>
          <w:kern w:val="0"/>
          <w:sz w:val="28"/>
          <w:szCs w:val="28"/>
        </w:rPr>
        <w:t>课题申</w:t>
      </w:r>
      <w:r w:rsidR="00BC1BCC" w:rsidRPr="002E6C4A">
        <w:rPr>
          <w:rFonts w:ascii="仿宋" w:eastAsia="仿宋" w:hAnsi="仿宋" w:cs="宋体" w:hint="eastAsia"/>
          <w:color w:val="333333"/>
          <w:kern w:val="0"/>
          <w:sz w:val="28"/>
          <w:szCs w:val="28"/>
        </w:rPr>
        <w:t>报</w:t>
      </w:r>
      <w:r w:rsidRPr="002E6C4A">
        <w:rPr>
          <w:rFonts w:ascii="仿宋" w:eastAsia="仿宋" w:hAnsi="仿宋" w:cs="宋体" w:hint="eastAsia"/>
          <w:color w:val="333333"/>
          <w:kern w:val="0"/>
          <w:sz w:val="28"/>
          <w:szCs w:val="28"/>
        </w:rPr>
        <w:t>书》（</w:t>
      </w:r>
      <w:r w:rsidR="002E6C4A">
        <w:rPr>
          <w:rFonts w:ascii="仿宋" w:eastAsia="仿宋" w:hAnsi="仿宋" w:cs="宋体" w:hint="eastAsia"/>
          <w:color w:val="333333"/>
          <w:kern w:val="0"/>
          <w:sz w:val="28"/>
          <w:szCs w:val="28"/>
        </w:rPr>
        <w:t>见</w:t>
      </w:r>
      <w:r w:rsidRPr="002E6C4A">
        <w:rPr>
          <w:rFonts w:ascii="仿宋" w:eastAsia="仿宋" w:hAnsi="仿宋" w:cs="宋体" w:hint="eastAsia"/>
          <w:color w:val="333333"/>
          <w:kern w:val="0"/>
          <w:sz w:val="28"/>
          <w:szCs w:val="28"/>
        </w:rPr>
        <w:t>附件），</w:t>
      </w:r>
      <w:r w:rsidRPr="002E6C4A">
        <w:rPr>
          <w:rFonts w:ascii="仿宋" w:eastAsia="仿宋" w:hAnsi="仿宋" w:cs="宋体" w:hint="eastAsia"/>
          <w:kern w:val="0"/>
          <w:sz w:val="28"/>
          <w:szCs w:val="28"/>
        </w:rPr>
        <w:t>于</w:t>
      </w:r>
      <w:r w:rsidR="004E14AB" w:rsidRPr="002E6C4A">
        <w:rPr>
          <w:rFonts w:ascii="仿宋" w:eastAsia="仿宋" w:hAnsi="仿宋" w:cs="宋体"/>
          <w:kern w:val="0"/>
          <w:sz w:val="28"/>
          <w:szCs w:val="28"/>
        </w:rPr>
        <w:t>5</w:t>
      </w:r>
      <w:r w:rsidRPr="002E6C4A">
        <w:rPr>
          <w:rFonts w:ascii="仿宋" w:eastAsia="仿宋" w:hAnsi="仿宋" w:cs="宋体" w:hint="eastAsia"/>
          <w:kern w:val="0"/>
          <w:sz w:val="28"/>
          <w:szCs w:val="28"/>
        </w:rPr>
        <w:t>月</w:t>
      </w:r>
      <w:r w:rsidR="00C50D79">
        <w:rPr>
          <w:rFonts w:ascii="仿宋" w:eastAsia="仿宋" w:hAnsi="仿宋" w:cs="宋体"/>
          <w:kern w:val="0"/>
          <w:sz w:val="28"/>
          <w:szCs w:val="28"/>
        </w:rPr>
        <w:t>26</w:t>
      </w:r>
      <w:r w:rsidRPr="002E6C4A">
        <w:rPr>
          <w:rFonts w:ascii="仿宋" w:eastAsia="仿宋" w:hAnsi="仿宋" w:cs="宋体" w:hint="eastAsia"/>
          <w:kern w:val="0"/>
          <w:sz w:val="28"/>
          <w:szCs w:val="28"/>
        </w:rPr>
        <w:t>日</w:t>
      </w:r>
      <w:r w:rsidR="00804E24" w:rsidRPr="002E6C4A">
        <w:rPr>
          <w:rFonts w:ascii="仿宋" w:eastAsia="仿宋" w:hAnsi="仿宋" w:cs="宋体" w:hint="eastAsia"/>
          <w:kern w:val="0"/>
          <w:sz w:val="28"/>
          <w:szCs w:val="28"/>
        </w:rPr>
        <w:t>（周</w:t>
      </w:r>
      <w:r w:rsidR="00804E24">
        <w:rPr>
          <w:rFonts w:ascii="仿宋" w:eastAsia="仿宋" w:hAnsi="仿宋" w:cs="宋体" w:hint="eastAsia"/>
          <w:kern w:val="0"/>
          <w:sz w:val="28"/>
          <w:szCs w:val="28"/>
        </w:rPr>
        <w:t>五</w:t>
      </w:r>
      <w:r w:rsidR="00804E24" w:rsidRPr="002E6C4A">
        <w:rPr>
          <w:rFonts w:ascii="仿宋" w:eastAsia="仿宋" w:hAnsi="仿宋" w:cs="宋体" w:hint="eastAsia"/>
          <w:kern w:val="0"/>
          <w:sz w:val="28"/>
          <w:szCs w:val="28"/>
        </w:rPr>
        <w:t>）</w:t>
      </w:r>
      <w:r w:rsidR="00804E24">
        <w:rPr>
          <w:rFonts w:ascii="仿宋" w:eastAsia="仿宋" w:hAnsi="仿宋" w:cs="宋体" w:hint="eastAsia"/>
          <w:kern w:val="0"/>
          <w:sz w:val="28"/>
          <w:szCs w:val="28"/>
        </w:rPr>
        <w:t>1</w:t>
      </w:r>
      <w:r w:rsidR="00804E24">
        <w:rPr>
          <w:rFonts w:ascii="仿宋" w:eastAsia="仿宋" w:hAnsi="仿宋" w:cs="宋体"/>
          <w:kern w:val="0"/>
          <w:sz w:val="28"/>
          <w:szCs w:val="28"/>
        </w:rPr>
        <w:t>7</w:t>
      </w:r>
      <w:r w:rsidR="00804E24">
        <w:rPr>
          <w:rFonts w:ascii="仿宋" w:eastAsia="仿宋" w:hAnsi="仿宋" w:cs="宋体" w:hint="eastAsia"/>
          <w:kern w:val="0"/>
          <w:sz w:val="28"/>
          <w:szCs w:val="28"/>
        </w:rPr>
        <w:t>:</w:t>
      </w:r>
      <w:r w:rsidR="00804E24">
        <w:rPr>
          <w:rFonts w:ascii="仿宋" w:eastAsia="仿宋" w:hAnsi="仿宋" w:cs="宋体"/>
          <w:kern w:val="0"/>
          <w:sz w:val="28"/>
          <w:szCs w:val="28"/>
        </w:rPr>
        <w:t>00</w:t>
      </w:r>
      <w:r w:rsidRPr="002E6C4A">
        <w:rPr>
          <w:rFonts w:ascii="仿宋" w:eastAsia="仿宋" w:hAnsi="仿宋" w:cs="宋体" w:hint="eastAsia"/>
          <w:kern w:val="0"/>
          <w:sz w:val="28"/>
          <w:szCs w:val="28"/>
        </w:rPr>
        <w:t>前</w:t>
      </w:r>
      <w:r w:rsidR="00D83D37" w:rsidRPr="002E6C4A">
        <w:rPr>
          <w:rFonts w:ascii="仿宋" w:eastAsia="仿宋" w:hAnsi="仿宋" w:cs="宋体" w:hint="eastAsia"/>
          <w:color w:val="333333"/>
          <w:kern w:val="0"/>
          <w:sz w:val="28"/>
          <w:szCs w:val="28"/>
        </w:rPr>
        <w:t>通过市教育工会O</w:t>
      </w:r>
      <w:r w:rsidR="00D83D37" w:rsidRPr="002E6C4A">
        <w:rPr>
          <w:rFonts w:ascii="仿宋" w:eastAsia="仿宋" w:hAnsi="仿宋" w:cs="宋体"/>
          <w:color w:val="333333"/>
          <w:kern w:val="0"/>
          <w:sz w:val="28"/>
          <w:szCs w:val="28"/>
        </w:rPr>
        <w:t>A</w:t>
      </w:r>
      <w:r w:rsidR="00D83D37" w:rsidRPr="002E6C4A">
        <w:rPr>
          <w:rFonts w:ascii="仿宋" w:eastAsia="仿宋" w:hAnsi="仿宋" w:cs="宋体" w:hint="eastAsia"/>
          <w:color w:val="333333"/>
          <w:kern w:val="0"/>
          <w:sz w:val="28"/>
          <w:szCs w:val="28"/>
        </w:rPr>
        <w:t>系统填写回执</w:t>
      </w:r>
      <w:r w:rsidR="00D46BF5" w:rsidRPr="002E6C4A">
        <w:rPr>
          <w:rFonts w:ascii="仿宋" w:eastAsia="仿宋" w:hAnsi="仿宋" w:cs="宋体" w:hint="eastAsia"/>
          <w:color w:val="333333"/>
          <w:kern w:val="0"/>
          <w:sz w:val="28"/>
          <w:szCs w:val="28"/>
        </w:rPr>
        <w:t>报送电子版</w:t>
      </w:r>
      <w:r w:rsidR="00B87360" w:rsidRPr="002E6C4A">
        <w:rPr>
          <w:rFonts w:ascii="仿宋" w:eastAsia="仿宋" w:hAnsi="仿宋" w:cs="宋体" w:hint="eastAsia"/>
          <w:color w:val="333333"/>
          <w:kern w:val="0"/>
          <w:sz w:val="28"/>
          <w:szCs w:val="28"/>
        </w:rPr>
        <w:t>，纸质版盖章寄送至秘书处：</w:t>
      </w:r>
      <w:r w:rsidR="00D83D37" w:rsidRPr="002E6C4A">
        <w:rPr>
          <w:rFonts w:ascii="仿宋" w:eastAsia="仿宋" w:hAnsi="仿宋" w:cs="宋体" w:hint="eastAsia"/>
          <w:color w:val="333333"/>
          <w:kern w:val="0"/>
          <w:sz w:val="28"/>
          <w:szCs w:val="28"/>
        </w:rPr>
        <w:t>上海市</w:t>
      </w:r>
      <w:r w:rsidR="00B87360" w:rsidRPr="002E6C4A">
        <w:rPr>
          <w:rFonts w:ascii="仿宋" w:eastAsia="仿宋" w:hAnsi="仿宋" w:cs="宋体" w:hint="eastAsia"/>
          <w:color w:val="333333"/>
          <w:kern w:val="0"/>
          <w:sz w:val="28"/>
          <w:szCs w:val="28"/>
        </w:rPr>
        <w:t>浦东新区海港大道</w:t>
      </w:r>
      <w:r w:rsidR="00B87360" w:rsidRPr="002E6C4A">
        <w:rPr>
          <w:rFonts w:ascii="仿宋" w:eastAsia="仿宋" w:hAnsi="仿宋" w:cs="宋体"/>
          <w:color w:val="333333"/>
          <w:kern w:val="0"/>
          <w:sz w:val="28"/>
          <w:szCs w:val="28"/>
        </w:rPr>
        <w:t>1550号上海海事大学工会办公室</w:t>
      </w:r>
      <w:r w:rsidR="00B87360" w:rsidRPr="002E6C4A">
        <w:rPr>
          <w:rFonts w:ascii="仿宋" w:eastAsia="仿宋" w:hAnsi="仿宋" w:cs="宋体" w:hint="eastAsia"/>
          <w:color w:val="333333"/>
          <w:kern w:val="0"/>
          <w:sz w:val="28"/>
          <w:szCs w:val="28"/>
        </w:rPr>
        <w:t>。</w:t>
      </w:r>
    </w:p>
    <w:p w14:paraId="000B5529" w14:textId="71A07618" w:rsidR="00495F5D" w:rsidRPr="002E6C4A" w:rsidRDefault="00D46BF5" w:rsidP="002E6C4A">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联系人：朱蕊</w:t>
      </w:r>
      <w:r w:rsidRPr="002E6C4A">
        <w:rPr>
          <w:rFonts w:ascii="仿宋" w:eastAsia="仿宋" w:hAnsi="仿宋" w:cs="宋体" w:hint="eastAsia"/>
          <w:kern w:val="0"/>
          <w:sz w:val="28"/>
          <w:szCs w:val="28"/>
        </w:rPr>
        <w:t>，邮编：2</w:t>
      </w:r>
      <w:r w:rsidRPr="002E6C4A">
        <w:rPr>
          <w:rFonts w:ascii="仿宋" w:eastAsia="仿宋" w:hAnsi="仿宋" w:cs="宋体"/>
          <w:kern w:val="0"/>
          <w:sz w:val="28"/>
          <w:szCs w:val="28"/>
        </w:rPr>
        <w:t>01306</w:t>
      </w:r>
      <w:r w:rsidRPr="002E6C4A">
        <w:rPr>
          <w:rFonts w:ascii="仿宋" w:eastAsia="仿宋" w:hAnsi="仿宋" w:cs="宋体" w:hint="eastAsia"/>
          <w:kern w:val="0"/>
          <w:sz w:val="28"/>
          <w:szCs w:val="28"/>
        </w:rPr>
        <w:t>，电话：</w:t>
      </w:r>
      <w:r w:rsidR="00A7758C" w:rsidRPr="002E6C4A">
        <w:rPr>
          <w:rFonts w:ascii="仿宋" w:eastAsia="仿宋" w:hAnsi="仿宋" w:cs="宋体"/>
          <w:kern w:val="0"/>
          <w:sz w:val="28"/>
          <w:szCs w:val="28"/>
        </w:rPr>
        <w:t>18018828737</w:t>
      </w:r>
      <w:r w:rsidR="00B87360" w:rsidRPr="002E6C4A">
        <w:rPr>
          <w:rFonts w:ascii="仿宋" w:eastAsia="仿宋" w:hAnsi="仿宋" w:cs="宋体" w:hint="eastAsia"/>
          <w:color w:val="333333"/>
          <w:kern w:val="0"/>
          <w:sz w:val="28"/>
          <w:szCs w:val="28"/>
        </w:rPr>
        <w:t xml:space="preserve"> </w:t>
      </w:r>
    </w:p>
    <w:p w14:paraId="6D331E05" w14:textId="50E2D801" w:rsidR="00D91485" w:rsidRPr="002E6C4A" w:rsidRDefault="00D91485" w:rsidP="007A5B5F">
      <w:pPr>
        <w:widowControl/>
        <w:spacing w:line="520" w:lineRule="exact"/>
        <w:ind w:firstLineChars="200" w:firstLine="562"/>
        <w:rPr>
          <w:rFonts w:ascii="仿宋" w:eastAsia="仿宋" w:hAnsi="仿宋" w:cs="宋体"/>
          <w:b/>
          <w:bCs/>
          <w:color w:val="333333"/>
          <w:kern w:val="0"/>
          <w:sz w:val="28"/>
          <w:szCs w:val="28"/>
        </w:rPr>
      </w:pPr>
      <w:r w:rsidRPr="002E6C4A">
        <w:rPr>
          <w:rFonts w:ascii="仿宋" w:eastAsia="仿宋" w:hAnsi="仿宋" w:cs="宋体" w:hint="eastAsia"/>
          <w:b/>
          <w:bCs/>
          <w:color w:val="333333"/>
          <w:kern w:val="0"/>
          <w:sz w:val="28"/>
          <w:szCs w:val="28"/>
        </w:rPr>
        <w:lastRenderedPageBreak/>
        <w:t>提醒：请各基层工会汇总后统一</w:t>
      </w:r>
      <w:r w:rsidR="009A72DB" w:rsidRPr="002E6C4A">
        <w:rPr>
          <w:rFonts w:ascii="仿宋" w:eastAsia="仿宋" w:hAnsi="仿宋" w:cs="宋体" w:hint="eastAsia"/>
          <w:b/>
          <w:bCs/>
          <w:color w:val="333333"/>
          <w:kern w:val="0"/>
          <w:sz w:val="28"/>
          <w:szCs w:val="28"/>
        </w:rPr>
        <w:t>通过O</w:t>
      </w:r>
      <w:r w:rsidR="009A72DB" w:rsidRPr="002E6C4A">
        <w:rPr>
          <w:rFonts w:ascii="仿宋" w:eastAsia="仿宋" w:hAnsi="仿宋" w:cs="宋体"/>
          <w:b/>
          <w:bCs/>
          <w:color w:val="333333"/>
          <w:kern w:val="0"/>
          <w:sz w:val="28"/>
          <w:szCs w:val="28"/>
        </w:rPr>
        <w:t>A</w:t>
      </w:r>
      <w:r w:rsidR="009A72DB" w:rsidRPr="002E6C4A">
        <w:rPr>
          <w:rFonts w:ascii="仿宋" w:eastAsia="仿宋" w:hAnsi="仿宋" w:cs="宋体" w:hint="eastAsia"/>
          <w:b/>
          <w:bCs/>
          <w:color w:val="333333"/>
          <w:kern w:val="0"/>
          <w:sz w:val="28"/>
          <w:szCs w:val="28"/>
        </w:rPr>
        <w:t>系统填写回执</w:t>
      </w:r>
      <w:r w:rsidR="007824BF" w:rsidRPr="002E6C4A">
        <w:rPr>
          <w:rFonts w:ascii="仿宋" w:eastAsia="仿宋" w:hAnsi="仿宋" w:cs="宋体" w:hint="eastAsia"/>
          <w:b/>
          <w:bCs/>
          <w:color w:val="333333"/>
          <w:kern w:val="0"/>
          <w:sz w:val="28"/>
          <w:szCs w:val="28"/>
        </w:rPr>
        <w:t>提交</w:t>
      </w:r>
      <w:r w:rsidRPr="002E6C4A">
        <w:rPr>
          <w:rFonts w:ascii="仿宋" w:eastAsia="仿宋" w:hAnsi="仿宋" w:cs="宋体" w:hint="eastAsia"/>
          <w:b/>
          <w:bCs/>
          <w:color w:val="333333"/>
          <w:kern w:val="0"/>
          <w:sz w:val="28"/>
          <w:szCs w:val="28"/>
        </w:rPr>
        <w:t>，不接收个人申报。</w:t>
      </w:r>
    </w:p>
    <w:p w14:paraId="4DCEA451" w14:textId="74868D09" w:rsidR="00495F5D" w:rsidRPr="002E6C4A" w:rsidRDefault="00F04583" w:rsidP="002E6C4A">
      <w:pPr>
        <w:widowControl/>
        <w:spacing w:line="520" w:lineRule="exact"/>
        <w:ind w:firstLineChars="200" w:firstLine="562"/>
        <w:jc w:val="left"/>
        <w:rPr>
          <w:rFonts w:ascii="楷体" w:eastAsia="楷体" w:hAnsi="楷体" w:cs="宋体"/>
          <w:b/>
          <w:bCs/>
          <w:color w:val="333333"/>
          <w:kern w:val="0"/>
          <w:sz w:val="28"/>
          <w:szCs w:val="28"/>
        </w:rPr>
      </w:pPr>
      <w:r w:rsidRPr="002E6C4A">
        <w:rPr>
          <w:rFonts w:ascii="楷体" w:eastAsia="楷体" w:hAnsi="楷体" w:cs="宋体" w:hint="eastAsia"/>
          <w:b/>
          <w:bCs/>
          <w:color w:val="333333"/>
          <w:kern w:val="0"/>
          <w:sz w:val="28"/>
          <w:szCs w:val="28"/>
        </w:rPr>
        <w:t>2</w:t>
      </w:r>
      <w:r w:rsidRPr="002E6C4A">
        <w:rPr>
          <w:rFonts w:ascii="楷体" w:eastAsia="楷体" w:hAnsi="楷体" w:cs="宋体"/>
          <w:b/>
          <w:bCs/>
          <w:color w:val="333333"/>
          <w:kern w:val="0"/>
          <w:sz w:val="28"/>
          <w:szCs w:val="28"/>
        </w:rPr>
        <w:t>.</w:t>
      </w:r>
      <w:r w:rsidR="00495F5D" w:rsidRPr="002E6C4A">
        <w:rPr>
          <w:rFonts w:ascii="楷体" w:eastAsia="楷体" w:hAnsi="楷体" w:cs="宋体" w:hint="eastAsia"/>
          <w:b/>
          <w:bCs/>
          <w:color w:val="333333"/>
          <w:kern w:val="0"/>
          <w:sz w:val="28"/>
          <w:szCs w:val="28"/>
        </w:rPr>
        <w:t>申请限额</w:t>
      </w:r>
    </w:p>
    <w:p w14:paraId="0B828787" w14:textId="223EE1BA" w:rsidR="00495F5D" w:rsidRPr="002E6C4A" w:rsidRDefault="00495F5D" w:rsidP="002E6C4A">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各基层工会限报最多</w:t>
      </w:r>
      <w:r w:rsidR="00E270E1" w:rsidRPr="002E6C4A">
        <w:rPr>
          <w:rFonts w:ascii="仿宋" w:eastAsia="仿宋" w:hAnsi="仿宋" w:cs="宋体" w:hint="eastAsia"/>
          <w:color w:val="333333"/>
          <w:kern w:val="0"/>
          <w:sz w:val="28"/>
          <w:szCs w:val="28"/>
        </w:rPr>
        <w:t>5</w:t>
      </w:r>
      <w:r w:rsidRPr="002E6C4A">
        <w:rPr>
          <w:rFonts w:ascii="仿宋" w:eastAsia="仿宋" w:hAnsi="仿宋" w:cs="宋体" w:hint="eastAsia"/>
          <w:color w:val="333333"/>
          <w:kern w:val="0"/>
          <w:sz w:val="28"/>
          <w:szCs w:val="28"/>
        </w:rPr>
        <w:t>项课题</w:t>
      </w:r>
      <w:r w:rsidR="00947D61" w:rsidRPr="002E6C4A">
        <w:rPr>
          <w:rFonts w:ascii="仿宋" w:eastAsia="仿宋" w:hAnsi="仿宋" w:cs="宋体" w:hint="eastAsia"/>
          <w:color w:val="333333"/>
          <w:kern w:val="0"/>
          <w:sz w:val="28"/>
          <w:szCs w:val="28"/>
        </w:rPr>
        <w:t>，</w:t>
      </w:r>
      <w:r w:rsidR="009B61D1" w:rsidRPr="002E6C4A">
        <w:rPr>
          <w:rFonts w:ascii="仿宋" w:eastAsia="仿宋" w:hAnsi="仿宋" w:cs="宋体" w:hint="eastAsia"/>
          <w:color w:val="333333"/>
          <w:kern w:val="0"/>
          <w:sz w:val="28"/>
          <w:szCs w:val="28"/>
        </w:rPr>
        <w:t>其中</w:t>
      </w:r>
      <w:r w:rsidR="00D83D37" w:rsidRPr="002E6C4A">
        <w:rPr>
          <w:rFonts w:ascii="仿宋" w:eastAsia="仿宋" w:hAnsi="仿宋" w:cs="宋体" w:hint="eastAsia"/>
          <w:color w:val="333333"/>
          <w:kern w:val="0"/>
          <w:sz w:val="28"/>
          <w:szCs w:val="28"/>
        </w:rPr>
        <w:t>高校</w:t>
      </w:r>
      <w:r w:rsidR="00D91485" w:rsidRPr="002E6C4A">
        <w:rPr>
          <w:rFonts w:ascii="仿宋" w:eastAsia="仿宋" w:hAnsi="仿宋" w:cs="宋体" w:hint="eastAsia"/>
          <w:color w:val="333333"/>
          <w:kern w:val="0"/>
          <w:sz w:val="28"/>
          <w:szCs w:val="28"/>
        </w:rPr>
        <w:t>工会理论研究课题不超过4项，</w:t>
      </w:r>
      <w:r w:rsidR="00D83D37" w:rsidRPr="002E6C4A">
        <w:rPr>
          <w:rFonts w:ascii="仿宋" w:eastAsia="仿宋" w:hAnsi="仿宋" w:cs="宋体" w:hint="eastAsia"/>
          <w:color w:val="333333"/>
          <w:kern w:val="0"/>
          <w:sz w:val="28"/>
          <w:szCs w:val="28"/>
        </w:rPr>
        <w:t>普教工会理论研究课题不超过4项，</w:t>
      </w:r>
      <w:r w:rsidR="009B61D1" w:rsidRPr="002E6C4A">
        <w:rPr>
          <w:rFonts w:ascii="仿宋" w:eastAsia="仿宋" w:hAnsi="仿宋" w:cs="宋体" w:hint="eastAsia"/>
          <w:color w:val="333333"/>
          <w:kern w:val="0"/>
          <w:sz w:val="28"/>
          <w:szCs w:val="28"/>
        </w:rPr>
        <w:t>妇女研究课题</w:t>
      </w:r>
      <w:r w:rsidR="00D91485" w:rsidRPr="002E6C4A">
        <w:rPr>
          <w:rFonts w:ascii="仿宋" w:eastAsia="仿宋" w:hAnsi="仿宋" w:cs="宋体" w:hint="eastAsia"/>
          <w:color w:val="333333"/>
          <w:kern w:val="0"/>
          <w:sz w:val="28"/>
          <w:szCs w:val="28"/>
        </w:rPr>
        <w:t>不超过1项。</w:t>
      </w:r>
      <w:r w:rsidRPr="002E6C4A">
        <w:rPr>
          <w:rFonts w:ascii="仿宋" w:eastAsia="仿宋" w:hAnsi="仿宋" w:cs="宋体" w:hint="eastAsia"/>
          <w:color w:val="333333"/>
          <w:kern w:val="0"/>
          <w:sz w:val="28"/>
          <w:szCs w:val="28"/>
        </w:rPr>
        <w:t>超过</w:t>
      </w:r>
      <w:r w:rsidR="00E270E1" w:rsidRPr="002E6C4A">
        <w:rPr>
          <w:rFonts w:ascii="仿宋" w:eastAsia="仿宋" w:hAnsi="仿宋" w:cs="宋体" w:hint="eastAsia"/>
          <w:color w:val="333333"/>
          <w:kern w:val="0"/>
          <w:sz w:val="28"/>
          <w:szCs w:val="28"/>
        </w:rPr>
        <w:t>5</w:t>
      </w:r>
      <w:r w:rsidRPr="002E6C4A">
        <w:rPr>
          <w:rFonts w:ascii="仿宋" w:eastAsia="仿宋" w:hAnsi="仿宋" w:cs="宋体" w:hint="eastAsia"/>
          <w:color w:val="333333"/>
          <w:kern w:val="0"/>
          <w:sz w:val="28"/>
          <w:szCs w:val="28"/>
        </w:rPr>
        <w:t>项不予接收。</w:t>
      </w:r>
    </w:p>
    <w:p w14:paraId="29960DD3" w14:textId="417BE329" w:rsidR="00495F5D" w:rsidRPr="002E6C4A" w:rsidRDefault="00F04583" w:rsidP="002E6C4A">
      <w:pPr>
        <w:widowControl/>
        <w:spacing w:line="520" w:lineRule="exact"/>
        <w:ind w:firstLineChars="200" w:firstLine="562"/>
        <w:jc w:val="left"/>
        <w:rPr>
          <w:rFonts w:ascii="楷体" w:eastAsia="楷体" w:hAnsi="楷体" w:cs="宋体"/>
          <w:b/>
          <w:bCs/>
          <w:color w:val="333333"/>
          <w:kern w:val="0"/>
          <w:sz w:val="28"/>
          <w:szCs w:val="28"/>
        </w:rPr>
      </w:pPr>
      <w:r w:rsidRPr="002E6C4A">
        <w:rPr>
          <w:rFonts w:ascii="楷体" w:eastAsia="楷体" w:hAnsi="楷体" w:cs="宋体" w:hint="eastAsia"/>
          <w:b/>
          <w:bCs/>
          <w:color w:val="333333"/>
          <w:kern w:val="0"/>
          <w:sz w:val="28"/>
          <w:szCs w:val="28"/>
        </w:rPr>
        <w:t>3</w:t>
      </w:r>
      <w:r w:rsidRPr="002E6C4A">
        <w:rPr>
          <w:rFonts w:ascii="楷体" w:eastAsia="楷体" w:hAnsi="楷体" w:cs="宋体"/>
          <w:b/>
          <w:bCs/>
          <w:color w:val="333333"/>
          <w:kern w:val="0"/>
          <w:sz w:val="28"/>
          <w:szCs w:val="28"/>
        </w:rPr>
        <w:t>.</w:t>
      </w:r>
      <w:r w:rsidR="00495F5D" w:rsidRPr="002E6C4A">
        <w:rPr>
          <w:rFonts w:ascii="楷体" w:eastAsia="楷体" w:hAnsi="楷体" w:cs="宋体" w:hint="eastAsia"/>
          <w:b/>
          <w:bCs/>
          <w:color w:val="333333"/>
          <w:kern w:val="0"/>
          <w:sz w:val="28"/>
          <w:szCs w:val="28"/>
        </w:rPr>
        <w:t>立项办法</w:t>
      </w:r>
    </w:p>
    <w:p w14:paraId="18B306C9" w14:textId="50614F89" w:rsidR="00E074DB" w:rsidRPr="002E6C4A" w:rsidRDefault="00495F5D" w:rsidP="002E6C4A">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市教育系统工会理论研究会将组织专家进行评审，通过评审的课题给予立项。</w:t>
      </w:r>
    </w:p>
    <w:p w14:paraId="75B9BC98" w14:textId="19C84217" w:rsidR="00E074DB" w:rsidRPr="002E6C4A" w:rsidRDefault="00E074DB" w:rsidP="002E6C4A">
      <w:pPr>
        <w:widowControl/>
        <w:spacing w:line="520" w:lineRule="exact"/>
        <w:ind w:firstLineChars="200" w:firstLine="562"/>
        <w:rPr>
          <w:rFonts w:ascii="楷体" w:eastAsia="楷体" w:hAnsi="楷体" w:cs="宋体"/>
          <w:b/>
          <w:bCs/>
          <w:color w:val="333333"/>
          <w:kern w:val="0"/>
          <w:sz w:val="28"/>
          <w:szCs w:val="28"/>
        </w:rPr>
      </w:pPr>
      <w:r w:rsidRPr="002E6C4A">
        <w:rPr>
          <w:rFonts w:ascii="楷体" w:eastAsia="楷体" w:hAnsi="楷体" w:cs="宋体"/>
          <w:b/>
          <w:bCs/>
          <w:color w:val="333333"/>
          <w:kern w:val="0"/>
          <w:sz w:val="28"/>
          <w:szCs w:val="28"/>
        </w:rPr>
        <w:t>4.</w:t>
      </w:r>
      <w:r w:rsidRPr="002E6C4A">
        <w:rPr>
          <w:rFonts w:ascii="楷体" w:eastAsia="楷体" w:hAnsi="楷体" w:cs="宋体" w:hint="eastAsia"/>
          <w:b/>
          <w:bCs/>
          <w:color w:val="333333"/>
          <w:kern w:val="0"/>
          <w:sz w:val="28"/>
          <w:szCs w:val="28"/>
        </w:rPr>
        <w:t>课题设置</w:t>
      </w:r>
    </w:p>
    <w:p w14:paraId="7C9D31F0" w14:textId="55A86859" w:rsidR="00495F5D" w:rsidRPr="002E6C4A" w:rsidRDefault="009A5F36" w:rsidP="002E6C4A">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课题</w:t>
      </w:r>
      <w:proofErr w:type="gramStart"/>
      <w:r w:rsidRPr="002E6C4A">
        <w:rPr>
          <w:rFonts w:ascii="仿宋" w:eastAsia="仿宋" w:hAnsi="仿宋" w:cs="宋体" w:hint="eastAsia"/>
          <w:color w:val="333333"/>
          <w:kern w:val="0"/>
          <w:sz w:val="28"/>
          <w:szCs w:val="28"/>
        </w:rPr>
        <w:t>版块</w:t>
      </w:r>
      <w:proofErr w:type="gramEnd"/>
      <w:r w:rsidRPr="002E6C4A">
        <w:rPr>
          <w:rFonts w:ascii="仿宋" w:eastAsia="仿宋" w:hAnsi="仿宋" w:cs="宋体" w:hint="eastAsia"/>
          <w:color w:val="333333"/>
          <w:kern w:val="0"/>
          <w:sz w:val="28"/>
          <w:szCs w:val="28"/>
        </w:rPr>
        <w:t>分为</w:t>
      </w:r>
      <w:r w:rsidR="005A0CDF" w:rsidRPr="002E6C4A">
        <w:rPr>
          <w:rFonts w:ascii="仿宋" w:eastAsia="仿宋" w:hAnsi="仿宋" w:cs="宋体" w:hint="eastAsia"/>
          <w:color w:val="333333"/>
          <w:kern w:val="0"/>
          <w:sz w:val="28"/>
          <w:szCs w:val="28"/>
        </w:rPr>
        <w:t>高校</w:t>
      </w:r>
      <w:r w:rsidRPr="002E6C4A">
        <w:rPr>
          <w:rFonts w:ascii="仿宋" w:eastAsia="仿宋" w:hAnsi="仿宋" w:cs="宋体" w:hint="eastAsia"/>
          <w:color w:val="333333"/>
          <w:kern w:val="0"/>
          <w:sz w:val="28"/>
          <w:szCs w:val="28"/>
        </w:rPr>
        <w:t>、普教</w:t>
      </w:r>
      <w:r w:rsidR="005A0CDF" w:rsidRPr="002E6C4A">
        <w:rPr>
          <w:rFonts w:ascii="仿宋" w:eastAsia="仿宋" w:hAnsi="仿宋" w:cs="宋体" w:hint="eastAsia"/>
          <w:color w:val="333333"/>
          <w:kern w:val="0"/>
          <w:sz w:val="28"/>
          <w:szCs w:val="28"/>
        </w:rPr>
        <w:t>、妇女。</w:t>
      </w:r>
      <w:r w:rsidR="00495F5D" w:rsidRPr="002E6C4A">
        <w:rPr>
          <w:rFonts w:ascii="仿宋" w:eastAsia="仿宋" w:hAnsi="仿宋" w:cs="宋体" w:hint="eastAsia"/>
          <w:color w:val="333333"/>
          <w:kern w:val="0"/>
          <w:sz w:val="28"/>
          <w:szCs w:val="28"/>
        </w:rPr>
        <w:t>根据课题研究重要性及立项评审情况将课题分为</w:t>
      </w:r>
      <w:r w:rsidR="00E201B2" w:rsidRPr="002E6C4A">
        <w:rPr>
          <w:rFonts w:ascii="仿宋" w:eastAsia="仿宋" w:hAnsi="仿宋" w:cs="宋体" w:hint="eastAsia"/>
          <w:color w:val="333333"/>
          <w:kern w:val="0"/>
          <w:sz w:val="28"/>
          <w:szCs w:val="28"/>
        </w:rPr>
        <w:t>专项课题、</w:t>
      </w:r>
      <w:r w:rsidR="00E074DB" w:rsidRPr="002E6C4A">
        <w:rPr>
          <w:rFonts w:ascii="仿宋" w:eastAsia="仿宋" w:hAnsi="仿宋" w:cs="宋体" w:hint="eastAsia"/>
          <w:color w:val="333333"/>
          <w:kern w:val="0"/>
          <w:sz w:val="28"/>
          <w:szCs w:val="28"/>
        </w:rPr>
        <w:t>重点</w:t>
      </w:r>
      <w:r w:rsidR="00495F5D" w:rsidRPr="002E6C4A">
        <w:rPr>
          <w:rFonts w:ascii="仿宋" w:eastAsia="仿宋" w:hAnsi="仿宋" w:cs="宋体" w:hint="eastAsia"/>
          <w:color w:val="333333"/>
          <w:kern w:val="0"/>
          <w:sz w:val="28"/>
          <w:szCs w:val="28"/>
        </w:rPr>
        <w:t>课题、</w:t>
      </w:r>
      <w:proofErr w:type="gramStart"/>
      <w:r w:rsidR="00E074DB" w:rsidRPr="002E6C4A">
        <w:rPr>
          <w:rFonts w:ascii="仿宋" w:eastAsia="仿宋" w:hAnsi="仿宋" w:cs="宋体" w:hint="eastAsia"/>
          <w:color w:val="333333"/>
          <w:kern w:val="0"/>
          <w:sz w:val="28"/>
          <w:szCs w:val="28"/>
        </w:rPr>
        <w:t>一般</w:t>
      </w:r>
      <w:r w:rsidR="00495F5D" w:rsidRPr="002E6C4A">
        <w:rPr>
          <w:rFonts w:ascii="仿宋" w:eastAsia="仿宋" w:hAnsi="仿宋" w:cs="宋体" w:hint="eastAsia"/>
          <w:color w:val="333333"/>
          <w:kern w:val="0"/>
          <w:sz w:val="28"/>
          <w:szCs w:val="28"/>
        </w:rPr>
        <w:t>课题</w:t>
      </w:r>
      <w:proofErr w:type="gramEnd"/>
      <w:r w:rsidR="00E201B2" w:rsidRPr="002E6C4A">
        <w:rPr>
          <w:rFonts w:ascii="仿宋" w:eastAsia="仿宋" w:hAnsi="仿宋" w:cs="宋体" w:hint="eastAsia"/>
          <w:color w:val="333333"/>
          <w:kern w:val="0"/>
          <w:sz w:val="28"/>
          <w:szCs w:val="28"/>
        </w:rPr>
        <w:t>三</w:t>
      </w:r>
      <w:r w:rsidR="00495F5D" w:rsidRPr="002E6C4A">
        <w:rPr>
          <w:rFonts w:ascii="仿宋" w:eastAsia="仿宋" w:hAnsi="仿宋" w:cs="宋体" w:hint="eastAsia"/>
          <w:color w:val="333333"/>
          <w:kern w:val="0"/>
          <w:sz w:val="28"/>
          <w:szCs w:val="28"/>
        </w:rPr>
        <w:t>类。</w:t>
      </w:r>
    </w:p>
    <w:p w14:paraId="3591BFAC" w14:textId="5A54C3CD" w:rsidR="00495F5D" w:rsidRPr="002E6C4A" w:rsidRDefault="00F50232" w:rsidP="002E6C4A">
      <w:pPr>
        <w:widowControl/>
        <w:spacing w:line="520" w:lineRule="exact"/>
        <w:ind w:firstLineChars="200" w:firstLine="562"/>
        <w:jc w:val="left"/>
        <w:rPr>
          <w:rFonts w:ascii="楷体" w:eastAsia="楷体" w:hAnsi="楷体" w:cs="宋体"/>
          <w:b/>
          <w:bCs/>
          <w:color w:val="333333"/>
          <w:kern w:val="0"/>
          <w:sz w:val="28"/>
          <w:szCs w:val="28"/>
        </w:rPr>
      </w:pPr>
      <w:r w:rsidRPr="002E6C4A">
        <w:rPr>
          <w:rFonts w:ascii="楷体" w:eastAsia="楷体" w:hAnsi="楷体" w:cs="宋体"/>
          <w:b/>
          <w:bCs/>
          <w:color w:val="333333"/>
          <w:kern w:val="0"/>
          <w:sz w:val="28"/>
          <w:szCs w:val="28"/>
        </w:rPr>
        <w:t>5</w:t>
      </w:r>
      <w:r w:rsidR="00F04583" w:rsidRPr="002E6C4A">
        <w:rPr>
          <w:rFonts w:ascii="楷体" w:eastAsia="楷体" w:hAnsi="楷体" w:cs="宋体"/>
          <w:b/>
          <w:bCs/>
          <w:color w:val="333333"/>
          <w:kern w:val="0"/>
          <w:sz w:val="28"/>
          <w:szCs w:val="28"/>
        </w:rPr>
        <w:t>.</w:t>
      </w:r>
      <w:r w:rsidR="00495F5D" w:rsidRPr="002E6C4A">
        <w:rPr>
          <w:rFonts w:ascii="楷体" w:eastAsia="楷体" w:hAnsi="楷体" w:cs="宋体" w:hint="eastAsia"/>
          <w:b/>
          <w:bCs/>
          <w:color w:val="333333"/>
          <w:kern w:val="0"/>
          <w:sz w:val="28"/>
          <w:szCs w:val="28"/>
        </w:rPr>
        <w:t>课题研究</w:t>
      </w:r>
    </w:p>
    <w:p w14:paraId="3372EA26" w14:textId="0C6C6CF6" w:rsidR="00495F5D" w:rsidRPr="002E6C4A" w:rsidRDefault="00495F5D" w:rsidP="002E6C4A">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研究课题可跨单位联合申报，实行课题负责</w:t>
      </w:r>
      <w:proofErr w:type="gramStart"/>
      <w:r w:rsidRPr="002E6C4A">
        <w:rPr>
          <w:rFonts w:ascii="仿宋" w:eastAsia="仿宋" w:hAnsi="仿宋" w:cs="宋体" w:hint="eastAsia"/>
          <w:color w:val="333333"/>
          <w:kern w:val="0"/>
          <w:sz w:val="28"/>
          <w:szCs w:val="28"/>
        </w:rPr>
        <w:t>人制</w:t>
      </w:r>
      <w:proofErr w:type="gramEnd"/>
      <w:r w:rsidRPr="002E6C4A">
        <w:rPr>
          <w:rFonts w:ascii="仿宋" w:eastAsia="仿宋" w:hAnsi="仿宋" w:cs="宋体" w:hint="eastAsia"/>
          <w:color w:val="333333"/>
          <w:kern w:val="0"/>
          <w:sz w:val="28"/>
          <w:szCs w:val="28"/>
        </w:rPr>
        <w:t>。立项课题设课题负责人1名，课题负责人所在会员团体单位为课题承担单位。课题负责人组织、指导开展团队化研究，团队一般应有3-5人。</w:t>
      </w:r>
      <w:r w:rsidRPr="002E6C4A">
        <w:rPr>
          <w:rFonts w:ascii="仿宋" w:eastAsia="仿宋" w:hAnsi="仿宋" w:cs="宋体" w:hint="eastAsia"/>
          <w:b/>
          <w:bCs/>
          <w:color w:val="333333"/>
          <w:kern w:val="0"/>
          <w:sz w:val="28"/>
          <w:szCs w:val="28"/>
        </w:rPr>
        <w:t>课题研究周期一般为</w:t>
      </w:r>
      <w:r w:rsidR="00F50232" w:rsidRPr="002E6C4A">
        <w:rPr>
          <w:rFonts w:ascii="仿宋" w:eastAsia="仿宋" w:hAnsi="仿宋" w:cs="宋体"/>
          <w:b/>
          <w:bCs/>
          <w:color w:val="333333"/>
          <w:kern w:val="0"/>
          <w:sz w:val="28"/>
          <w:szCs w:val="28"/>
        </w:rPr>
        <w:t>2</w:t>
      </w:r>
      <w:r w:rsidRPr="002E6C4A">
        <w:rPr>
          <w:rFonts w:ascii="仿宋" w:eastAsia="仿宋" w:hAnsi="仿宋" w:cs="宋体" w:hint="eastAsia"/>
          <w:b/>
          <w:bCs/>
          <w:color w:val="333333"/>
          <w:kern w:val="0"/>
          <w:sz w:val="28"/>
          <w:szCs w:val="28"/>
        </w:rPr>
        <w:t>年</w:t>
      </w:r>
      <w:r w:rsidRPr="002E6C4A">
        <w:rPr>
          <w:rFonts w:ascii="仿宋" w:eastAsia="仿宋" w:hAnsi="仿宋" w:cs="宋体" w:hint="eastAsia"/>
          <w:color w:val="333333"/>
          <w:kern w:val="0"/>
          <w:sz w:val="28"/>
          <w:szCs w:val="28"/>
        </w:rPr>
        <w:t>，对确需延长年限的，由课题负责人提出申请，专家组讨论决定。</w:t>
      </w:r>
    </w:p>
    <w:p w14:paraId="5A8D8447" w14:textId="4E4AC304" w:rsidR="00495F5D" w:rsidRPr="002E6C4A" w:rsidRDefault="00F50232" w:rsidP="002E6C4A">
      <w:pPr>
        <w:widowControl/>
        <w:spacing w:line="520" w:lineRule="exact"/>
        <w:ind w:firstLineChars="200" w:firstLine="562"/>
        <w:jc w:val="left"/>
        <w:rPr>
          <w:rFonts w:ascii="楷体" w:eastAsia="楷体" w:hAnsi="楷体" w:cs="宋体"/>
          <w:b/>
          <w:bCs/>
          <w:color w:val="333333"/>
          <w:kern w:val="0"/>
          <w:sz w:val="28"/>
          <w:szCs w:val="28"/>
        </w:rPr>
      </w:pPr>
      <w:r w:rsidRPr="002E6C4A">
        <w:rPr>
          <w:rFonts w:ascii="楷体" w:eastAsia="楷体" w:hAnsi="楷体" w:cs="宋体"/>
          <w:b/>
          <w:bCs/>
          <w:color w:val="333333"/>
          <w:kern w:val="0"/>
          <w:sz w:val="28"/>
          <w:szCs w:val="28"/>
        </w:rPr>
        <w:t>6</w:t>
      </w:r>
      <w:r w:rsidR="00F04583" w:rsidRPr="002E6C4A">
        <w:rPr>
          <w:rFonts w:ascii="楷体" w:eastAsia="楷体" w:hAnsi="楷体" w:cs="宋体"/>
          <w:b/>
          <w:bCs/>
          <w:color w:val="333333"/>
          <w:kern w:val="0"/>
          <w:sz w:val="28"/>
          <w:szCs w:val="28"/>
        </w:rPr>
        <w:t>.</w:t>
      </w:r>
      <w:r w:rsidR="00495F5D" w:rsidRPr="002E6C4A">
        <w:rPr>
          <w:rFonts w:ascii="楷体" w:eastAsia="楷体" w:hAnsi="楷体" w:cs="宋体" w:hint="eastAsia"/>
          <w:b/>
          <w:bCs/>
          <w:color w:val="333333"/>
          <w:kern w:val="0"/>
          <w:sz w:val="28"/>
          <w:szCs w:val="28"/>
        </w:rPr>
        <w:t>课题经费</w:t>
      </w:r>
    </w:p>
    <w:p w14:paraId="06B5D4D1" w14:textId="5D25AF91" w:rsidR="00897D5F" w:rsidRPr="002E6C4A" w:rsidRDefault="00495F5D" w:rsidP="002E6C4A">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市教育工会将给予</w:t>
      </w:r>
      <w:r w:rsidR="00E201B2" w:rsidRPr="002E6C4A">
        <w:rPr>
          <w:rFonts w:ascii="仿宋" w:eastAsia="仿宋" w:hAnsi="仿宋" w:cs="宋体" w:hint="eastAsia"/>
          <w:color w:val="333333"/>
          <w:kern w:val="0"/>
          <w:sz w:val="28"/>
          <w:szCs w:val="28"/>
        </w:rPr>
        <w:t>立项专项课题资助经费</w:t>
      </w:r>
      <w:r w:rsidR="009A72DB" w:rsidRPr="002E6C4A">
        <w:rPr>
          <w:rFonts w:ascii="仿宋" w:eastAsia="仿宋" w:hAnsi="仿宋" w:cs="宋体"/>
          <w:color w:val="333333"/>
          <w:kern w:val="0"/>
          <w:sz w:val="28"/>
          <w:szCs w:val="28"/>
        </w:rPr>
        <w:t>15000</w:t>
      </w:r>
      <w:r w:rsidR="00E201B2" w:rsidRPr="002E6C4A">
        <w:rPr>
          <w:rFonts w:ascii="仿宋" w:eastAsia="仿宋" w:hAnsi="仿宋" w:cs="宋体" w:hint="eastAsia"/>
          <w:color w:val="333333"/>
          <w:kern w:val="0"/>
          <w:sz w:val="28"/>
          <w:szCs w:val="28"/>
        </w:rPr>
        <w:t>元，</w:t>
      </w:r>
      <w:r w:rsidRPr="002E6C4A">
        <w:rPr>
          <w:rFonts w:ascii="仿宋" w:eastAsia="仿宋" w:hAnsi="仿宋" w:cs="宋体" w:hint="eastAsia"/>
          <w:color w:val="333333"/>
          <w:kern w:val="0"/>
          <w:sz w:val="28"/>
          <w:szCs w:val="28"/>
        </w:rPr>
        <w:t>立项</w:t>
      </w:r>
      <w:r w:rsidR="00E201B2" w:rsidRPr="002E6C4A">
        <w:rPr>
          <w:rFonts w:ascii="仿宋" w:eastAsia="仿宋" w:hAnsi="仿宋" w:cs="宋体" w:hint="eastAsia"/>
          <w:color w:val="333333"/>
          <w:kern w:val="0"/>
          <w:sz w:val="28"/>
          <w:szCs w:val="28"/>
        </w:rPr>
        <w:t>重点</w:t>
      </w:r>
      <w:r w:rsidRPr="002E6C4A">
        <w:rPr>
          <w:rFonts w:ascii="仿宋" w:eastAsia="仿宋" w:hAnsi="仿宋" w:cs="宋体" w:hint="eastAsia"/>
          <w:color w:val="333333"/>
          <w:kern w:val="0"/>
          <w:sz w:val="28"/>
          <w:szCs w:val="28"/>
        </w:rPr>
        <w:t>课题资助经费</w:t>
      </w:r>
      <w:r w:rsidR="009A72DB" w:rsidRPr="002E6C4A">
        <w:rPr>
          <w:rFonts w:ascii="仿宋" w:eastAsia="仿宋" w:hAnsi="仿宋" w:cs="宋体"/>
          <w:color w:val="333333"/>
          <w:kern w:val="0"/>
          <w:sz w:val="28"/>
          <w:szCs w:val="28"/>
        </w:rPr>
        <w:t>15000</w:t>
      </w:r>
      <w:r w:rsidRPr="002E6C4A">
        <w:rPr>
          <w:rFonts w:ascii="仿宋" w:eastAsia="仿宋" w:hAnsi="仿宋" w:cs="宋体" w:hint="eastAsia"/>
          <w:color w:val="333333"/>
          <w:kern w:val="0"/>
          <w:sz w:val="28"/>
          <w:szCs w:val="28"/>
        </w:rPr>
        <w:t>元，立项</w:t>
      </w:r>
      <w:proofErr w:type="gramStart"/>
      <w:r w:rsidR="00E201B2" w:rsidRPr="002E6C4A">
        <w:rPr>
          <w:rFonts w:ascii="仿宋" w:eastAsia="仿宋" w:hAnsi="仿宋" w:cs="宋体" w:hint="eastAsia"/>
          <w:color w:val="333333"/>
          <w:kern w:val="0"/>
          <w:sz w:val="28"/>
          <w:szCs w:val="28"/>
        </w:rPr>
        <w:t>一般</w:t>
      </w:r>
      <w:r w:rsidRPr="002E6C4A">
        <w:rPr>
          <w:rFonts w:ascii="仿宋" w:eastAsia="仿宋" w:hAnsi="仿宋" w:cs="宋体" w:hint="eastAsia"/>
          <w:color w:val="333333"/>
          <w:kern w:val="0"/>
          <w:sz w:val="28"/>
          <w:szCs w:val="28"/>
        </w:rPr>
        <w:t>课题</w:t>
      </w:r>
      <w:proofErr w:type="gramEnd"/>
      <w:r w:rsidRPr="002E6C4A">
        <w:rPr>
          <w:rFonts w:ascii="仿宋" w:eastAsia="仿宋" w:hAnsi="仿宋" w:cs="宋体" w:hint="eastAsia"/>
          <w:color w:val="333333"/>
          <w:kern w:val="0"/>
          <w:sz w:val="28"/>
          <w:szCs w:val="28"/>
        </w:rPr>
        <w:t>资助经费</w:t>
      </w:r>
      <w:r w:rsidR="009A72DB" w:rsidRPr="002E6C4A">
        <w:rPr>
          <w:rFonts w:ascii="仿宋" w:eastAsia="仿宋" w:hAnsi="仿宋" w:cs="宋体"/>
          <w:color w:val="333333"/>
          <w:kern w:val="0"/>
          <w:sz w:val="28"/>
          <w:szCs w:val="28"/>
        </w:rPr>
        <w:t>5000</w:t>
      </w:r>
      <w:r w:rsidRPr="002E6C4A">
        <w:rPr>
          <w:rFonts w:ascii="仿宋" w:eastAsia="仿宋" w:hAnsi="仿宋" w:cs="宋体" w:hint="eastAsia"/>
          <w:color w:val="333333"/>
          <w:kern w:val="0"/>
          <w:sz w:val="28"/>
          <w:szCs w:val="28"/>
        </w:rPr>
        <w:t>元</w:t>
      </w:r>
      <w:r w:rsidR="009A72DB" w:rsidRPr="002E6C4A">
        <w:rPr>
          <w:rFonts w:ascii="仿宋" w:eastAsia="仿宋" w:hAnsi="仿宋" w:cs="宋体" w:hint="eastAsia"/>
          <w:color w:val="333333"/>
          <w:kern w:val="0"/>
          <w:sz w:val="28"/>
          <w:szCs w:val="28"/>
        </w:rPr>
        <w:t>。专项课题和重点课题</w:t>
      </w:r>
      <w:r w:rsidR="00F7187E" w:rsidRPr="002E6C4A">
        <w:rPr>
          <w:rFonts w:ascii="仿宋" w:eastAsia="仿宋" w:hAnsi="仿宋" w:cs="宋体" w:hint="eastAsia"/>
          <w:color w:val="333333"/>
          <w:kern w:val="0"/>
          <w:sz w:val="28"/>
          <w:szCs w:val="28"/>
        </w:rPr>
        <w:t>经费分</w:t>
      </w:r>
      <w:r w:rsidR="00897D5F" w:rsidRPr="002E6C4A">
        <w:rPr>
          <w:rFonts w:ascii="仿宋" w:eastAsia="仿宋" w:hAnsi="仿宋" w:cs="宋体" w:hint="eastAsia"/>
          <w:color w:val="333333"/>
          <w:kern w:val="0"/>
          <w:sz w:val="28"/>
          <w:szCs w:val="28"/>
        </w:rPr>
        <w:t>两次下拨至立项单位</w:t>
      </w:r>
      <w:r w:rsidR="00F7187E" w:rsidRPr="002E6C4A">
        <w:rPr>
          <w:rFonts w:ascii="仿宋" w:eastAsia="仿宋" w:hAnsi="仿宋" w:cs="宋体" w:hint="eastAsia"/>
          <w:color w:val="333333"/>
          <w:kern w:val="0"/>
          <w:sz w:val="28"/>
          <w:szCs w:val="28"/>
        </w:rPr>
        <w:t>，立项下拨</w:t>
      </w:r>
      <w:r w:rsidR="009A72DB" w:rsidRPr="002E6C4A">
        <w:rPr>
          <w:rFonts w:ascii="仿宋" w:eastAsia="仿宋" w:hAnsi="仿宋" w:cs="宋体"/>
          <w:color w:val="333333"/>
          <w:kern w:val="0"/>
          <w:sz w:val="28"/>
          <w:szCs w:val="28"/>
        </w:rPr>
        <w:t>10000</w:t>
      </w:r>
      <w:r w:rsidR="009A72DB" w:rsidRPr="002E6C4A">
        <w:rPr>
          <w:rFonts w:ascii="仿宋" w:eastAsia="仿宋" w:hAnsi="仿宋" w:cs="宋体" w:hint="eastAsia"/>
          <w:color w:val="333333"/>
          <w:kern w:val="0"/>
          <w:sz w:val="28"/>
          <w:szCs w:val="28"/>
        </w:rPr>
        <w:t>元</w:t>
      </w:r>
      <w:r w:rsidR="00F7187E" w:rsidRPr="002E6C4A">
        <w:rPr>
          <w:rFonts w:ascii="仿宋" w:eastAsia="仿宋" w:hAnsi="仿宋" w:cs="宋体" w:hint="eastAsia"/>
          <w:color w:val="333333"/>
          <w:kern w:val="0"/>
          <w:sz w:val="28"/>
          <w:szCs w:val="28"/>
        </w:rPr>
        <w:t>，中期评审通过后下拨尾款</w:t>
      </w:r>
      <w:r w:rsidR="009A72DB" w:rsidRPr="002E6C4A">
        <w:rPr>
          <w:rFonts w:ascii="仿宋" w:eastAsia="仿宋" w:hAnsi="仿宋" w:cs="宋体"/>
          <w:color w:val="333333"/>
          <w:kern w:val="0"/>
          <w:sz w:val="28"/>
          <w:szCs w:val="28"/>
        </w:rPr>
        <w:t>5000</w:t>
      </w:r>
      <w:r w:rsidR="009A72DB" w:rsidRPr="002E6C4A">
        <w:rPr>
          <w:rFonts w:ascii="仿宋" w:eastAsia="仿宋" w:hAnsi="仿宋" w:cs="宋体" w:hint="eastAsia"/>
          <w:color w:val="333333"/>
          <w:kern w:val="0"/>
          <w:sz w:val="28"/>
          <w:szCs w:val="28"/>
        </w:rPr>
        <w:t>元</w:t>
      </w:r>
      <w:r w:rsidR="00897D5F" w:rsidRPr="002E6C4A">
        <w:rPr>
          <w:rFonts w:ascii="仿宋" w:eastAsia="仿宋" w:hAnsi="仿宋" w:cs="宋体" w:hint="eastAsia"/>
          <w:color w:val="333333"/>
          <w:kern w:val="0"/>
          <w:sz w:val="28"/>
          <w:szCs w:val="28"/>
        </w:rPr>
        <w:t>。</w:t>
      </w:r>
      <w:proofErr w:type="gramStart"/>
      <w:r w:rsidR="009A72DB" w:rsidRPr="002E6C4A">
        <w:rPr>
          <w:rFonts w:ascii="仿宋" w:eastAsia="仿宋" w:hAnsi="仿宋" w:cs="宋体" w:hint="eastAsia"/>
          <w:color w:val="333333"/>
          <w:kern w:val="0"/>
          <w:sz w:val="28"/>
          <w:szCs w:val="28"/>
        </w:rPr>
        <w:t>一般课题</w:t>
      </w:r>
      <w:proofErr w:type="gramEnd"/>
      <w:r w:rsidR="009A72DB" w:rsidRPr="002E6C4A">
        <w:rPr>
          <w:rFonts w:ascii="仿宋" w:eastAsia="仿宋" w:hAnsi="仿宋" w:cs="宋体" w:hint="eastAsia"/>
          <w:color w:val="333333"/>
          <w:kern w:val="0"/>
          <w:sz w:val="28"/>
          <w:szCs w:val="28"/>
        </w:rPr>
        <w:t>经费一次性下拨5</w:t>
      </w:r>
      <w:r w:rsidR="009A72DB" w:rsidRPr="002E6C4A">
        <w:rPr>
          <w:rFonts w:ascii="仿宋" w:eastAsia="仿宋" w:hAnsi="仿宋" w:cs="宋体"/>
          <w:color w:val="333333"/>
          <w:kern w:val="0"/>
          <w:sz w:val="28"/>
          <w:szCs w:val="28"/>
        </w:rPr>
        <w:t>000</w:t>
      </w:r>
      <w:r w:rsidR="009A72DB" w:rsidRPr="002E6C4A">
        <w:rPr>
          <w:rFonts w:ascii="仿宋" w:eastAsia="仿宋" w:hAnsi="仿宋" w:cs="宋体" w:hint="eastAsia"/>
          <w:color w:val="333333"/>
          <w:kern w:val="0"/>
          <w:sz w:val="28"/>
          <w:szCs w:val="28"/>
        </w:rPr>
        <w:t>元。</w:t>
      </w:r>
    </w:p>
    <w:p w14:paraId="021874C8" w14:textId="1A388E3F" w:rsidR="00495F5D" w:rsidRPr="002E6C4A" w:rsidRDefault="00495F5D" w:rsidP="002E6C4A">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课题负责人所在团体会员单位做相应的配套。</w:t>
      </w:r>
      <w:r w:rsidR="00F545A7" w:rsidRPr="002E6C4A">
        <w:rPr>
          <w:rFonts w:ascii="仿宋" w:eastAsia="仿宋" w:hAnsi="仿宋" w:cs="宋体" w:hint="eastAsia"/>
          <w:color w:val="333333"/>
          <w:kern w:val="0"/>
          <w:sz w:val="28"/>
          <w:szCs w:val="28"/>
        </w:rPr>
        <w:t>课题经费使用参考《上海市教育系统工会理论研究课题经费管理办法（试行）》</w:t>
      </w:r>
      <w:r w:rsidR="004C7152" w:rsidRPr="002E6C4A">
        <w:rPr>
          <w:rFonts w:ascii="仿宋" w:eastAsia="仿宋" w:hAnsi="仿宋" w:cs="宋体" w:hint="eastAsia"/>
          <w:color w:val="333333"/>
          <w:kern w:val="0"/>
          <w:sz w:val="28"/>
          <w:szCs w:val="28"/>
        </w:rPr>
        <w:t>。</w:t>
      </w:r>
    </w:p>
    <w:p w14:paraId="7F44E017" w14:textId="307D9400" w:rsidR="00495F5D" w:rsidRPr="002E6C4A" w:rsidRDefault="00F50232" w:rsidP="002E6C4A">
      <w:pPr>
        <w:widowControl/>
        <w:spacing w:line="520" w:lineRule="exact"/>
        <w:ind w:firstLineChars="200" w:firstLine="562"/>
        <w:jc w:val="left"/>
        <w:rPr>
          <w:rFonts w:ascii="楷体" w:eastAsia="楷体" w:hAnsi="楷体" w:cs="宋体"/>
          <w:b/>
          <w:bCs/>
          <w:color w:val="333333"/>
          <w:kern w:val="0"/>
          <w:sz w:val="28"/>
          <w:szCs w:val="28"/>
        </w:rPr>
      </w:pPr>
      <w:r w:rsidRPr="002E6C4A">
        <w:rPr>
          <w:rFonts w:ascii="楷体" w:eastAsia="楷体" w:hAnsi="楷体" w:cs="宋体"/>
          <w:b/>
          <w:bCs/>
          <w:color w:val="333333"/>
          <w:kern w:val="0"/>
          <w:sz w:val="28"/>
          <w:szCs w:val="28"/>
        </w:rPr>
        <w:t>7</w:t>
      </w:r>
      <w:r w:rsidR="00F04583" w:rsidRPr="002E6C4A">
        <w:rPr>
          <w:rFonts w:ascii="楷体" w:eastAsia="楷体" w:hAnsi="楷体" w:cs="宋体"/>
          <w:b/>
          <w:bCs/>
          <w:color w:val="333333"/>
          <w:kern w:val="0"/>
          <w:sz w:val="28"/>
          <w:szCs w:val="28"/>
        </w:rPr>
        <w:t>.</w:t>
      </w:r>
      <w:r w:rsidR="00495F5D" w:rsidRPr="002E6C4A">
        <w:rPr>
          <w:rFonts w:ascii="楷体" w:eastAsia="楷体" w:hAnsi="楷体" w:cs="宋体" w:hint="eastAsia"/>
          <w:b/>
          <w:bCs/>
          <w:color w:val="333333"/>
          <w:kern w:val="0"/>
          <w:sz w:val="28"/>
          <w:szCs w:val="28"/>
        </w:rPr>
        <w:t>结题和验收</w:t>
      </w:r>
    </w:p>
    <w:p w14:paraId="1055BE7C" w14:textId="53AABE7E" w:rsidR="00495F5D" w:rsidRPr="002E6C4A" w:rsidRDefault="00495F5D" w:rsidP="002E6C4A">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lastRenderedPageBreak/>
        <w:t>各立项课题要在规定时间内参加中期答辩和结题评审，具体</w:t>
      </w:r>
      <w:r w:rsidR="007F7E63" w:rsidRPr="002E6C4A">
        <w:rPr>
          <w:rFonts w:ascii="仿宋" w:eastAsia="仿宋" w:hAnsi="仿宋" w:cs="宋体" w:hint="eastAsia"/>
          <w:color w:val="333333"/>
          <w:kern w:val="0"/>
          <w:sz w:val="28"/>
          <w:szCs w:val="28"/>
        </w:rPr>
        <w:t>安排邮件通知</w:t>
      </w:r>
      <w:r w:rsidRPr="002E6C4A">
        <w:rPr>
          <w:rFonts w:ascii="仿宋" w:eastAsia="仿宋" w:hAnsi="仿宋" w:cs="宋体" w:hint="eastAsia"/>
          <w:color w:val="333333"/>
          <w:kern w:val="0"/>
          <w:sz w:val="28"/>
          <w:szCs w:val="28"/>
        </w:rPr>
        <w:t>。</w:t>
      </w:r>
    </w:p>
    <w:p w14:paraId="7B170FBF" w14:textId="549A5AE9" w:rsidR="00495F5D" w:rsidRPr="002E6C4A" w:rsidRDefault="00495F5D" w:rsidP="002E6C4A">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各项课题通过调研报告或论文的形式完成</w:t>
      </w:r>
      <w:r w:rsidR="000F6FBD" w:rsidRPr="002E6C4A">
        <w:rPr>
          <w:rFonts w:ascii="仿宋" w:eastAsia="仿宋" w:hAnsi="仿宋" w:cs="宋体" w:hint="eastAsia"/>
          <w:color w:val="333333"/>
          <w:kern w:val="0"/>
          <w:sz w:val="28"/>
          <w:szCs w:val="28"/>
        </w:rPr>
        <w:t>，</w:t>
      </w:r>
      <w:r w:rsidRPr="002E6C4A">
        <w:rPr>
          <w:rFonts w:ascii="仿宋" w:eastAsia="仿宋" w:hAnsi="仿宋" w:cs="宋体" w:hint="eastAsia"/>
          <w:color w:val="333333"/>
          <w:kern w:val="0"/>
          <w:sz w:val="28"/>
          <w:szCs w:val="28"/>
        </w:rPr>
        <w:t>结题报告格式要求</w:t>
      </w:r>
      <w:r w:rsidR="00F545A7" w:rsidRPr="002E6C4A">
        <w:rPr>
          <w:rFonts w:ascii="仿宋" w:eastAsia="仿宋" w:hAnsi="仿宋" w:cs="宋体" w:hint="eastAsia"/>
          <w:color w:val="333333"/>
          <w:kern w:val="0"/>
          <w:sz w:val="28"/>
          <w:szCs w:val="28"/>
        </w:rPr>
        <w:t>参考《上海市教育系统工会理论</w:t>
      </w:r>
      <w:r w:rsidR="009C6B9E" w:rsidRPr="002E6C4A">
        <w:rPr>
          <w:rFonts w:ascii="仿宋" w:eastAsia="仿宋" w:hAnsi="仿宋" w:cs="宋体" w:hint="eastAsia"/>
          <w:color w:val="333333"/>
          <w:kern w:val="0"/>
          <w:sz w:val="28"/>
          <w:szCs w:val="28"/>
        </w:rPr>
        <w:t>研究</w:t>
      </w:r>
      <w:r w:rsidR="00F545A7" w:rsidRPr="002E6C4A">
        <w:rPr>
          <w:rFonts w:ascii="仿宋" w:eastAsia="仿宋" w:hAnsi="仿宋" w:cs="宋体" w:hint="eastAsia"/>
          <w:color w:val="333333"/>
          <w:kern w:val="0"/>
          <w:sz w:val="28"/>
          <w:szCs w:val="28"/>
        </w:rPr>
        <w:t>会立项课题结题报告规范要求》。</w:t>
      </w:r>
      <w:r w:rsidRPr="002E6C4A">
        <w:rPr>
          <w:rFonts w:ascii="仿宋" w:eastAsia="仿宋" w:hAnsi="仿宋" w:cs="宋体" w:hint="eastAsia"/>
          <w:color w:val="333333"/>
          <w:kern w:val="0"/>
          <w:sz w:val="28"/>
          <w:szCs w:val="28"/>
        </w:rPr>
        <w:t>工会理论研究会鼓励各课题组向相关期刊杂志积极投递研究论文，公开发表论文将作为评审结题的重要依据之一。</w:t>
      </w:r>
    </w:p>
    <w:p w14:paraId="3EC4167C" w14:textId="5507C03E" w:rsidR="00495F5D" w:rsidRPr="002E6C4A" w:rsidRDefault="004C7152" w:rsidP="007A5B5F">
      <w:pPr>
        <w:widowControl/>
        <w:spacing w:line="520" w:lineRule="exact"/>
        <w:ind w:firstLineChars="200" w:firstLine="562"/>
        <w:jc w:val="left"/>
        <w:rPr>
          <w:rFonts w:ascii="楷体" w:eastAsia="楷体" w:hAnsi="楷体" w:cs="宋体"/>
          <w:b/>
          <w:bCs/>
          <w:color w:val="333333"/>
          <w:kern w:val="0"/>
          <w:sz w:val="28"/>
          <w:szCs w:val="28"/>
        </w:rPr>
      </w:pPr>
      <w:r w:rsidRPr="002E6C4A">
        <w:rPr>
          <w:rFonts w:ascii="楷体" w:eastAsia="楷体" w:hAnsi="楷体" w:cs="宋体"/>
          <w:b/>
          <w:bCs/>
          <w:color w:val="333333"/>
          <w:kern w:val="0"/>
          <w:sz w:val="28"/>
          <w:szCs w:val="28"/>
        </w:rPr>
        <w:t>8</w:t>
      </w:r>
      <w:r w:rsidR="00F04583" w:rsidRPr="002E6C4A">
        <w:rPr>
          <w:rFonts w:ascii="楷体" w:eastAsia="楷体" w:hAnsi="楷体" w:cs="宋体"/>
          <w:b/>
          <w:bCs/>
          <w:color w:val="333333"/>
          <w:kern w:val="0"/>
          <w:sz w:val="28"/>
          <w:szCs w:val="28"/>
        </w:rPr>
        <w:t>.</w:t>
      </w:r>
      <w:r w:rsidR="00495F5D" w:rsidRPr="002E6C4A">
        <w:rPr>
          <w:rFonts w:ascii="楷体" w:eastAsia="楷体" w:hAnsi="楷体" w:cs="宋体" w:hint="eastAsia"/>
          <w:b/>
          <w:bCs/>
          <w:color w:val="333333"/>
          <w:kern w:val="0"/>
          <w:sz w:val="28"/>
          <w:szCs w:val="28"/>
        </w:rPr>
        <w:t>评比奖励</w:t>
      </w:r>
    </w:p>
    <w:p w14:paraId="039F75E2" w14:textId="409E7F7A" w:rsidR="00495F5D" w:rsidRPr="002E6C4A" w:rsidRDefault="00495F5D" w:rsidP="002E6C4A">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课题研究完成后，市教育系统工会理论研究会将组织专家进行评比总结，对优秀的研究成果进行奖励。</w:t>
      </w:r>
      <w:r w:rsidR="007F7E63" w:rsidRPr="002E6C4A">
        <w:rPr>
          <w:rFonts w:ascii="仿宋" w:eastAsia="仿宋" w:hAnsi="仿宋" w:cs="宋体" w:hint="eastAsia"/>
          <w:color w:val="333333"/>
          <w:kern w:val="0"/>
          <w:sz w:val="28"/>
          <w:szCs w:val="28"/>
        </w:rPr>
        <w:t>优秀研究成果将出版论文集，要求签署《上海市教育系统工会理论研究获奖课题论文授权出版委托书》，</w:t>
      </w:r>
      <w:r w:rsidRPr="002E6C4A">
        <w:rPr>
          <w:rFonts w:ascii="仿宋" w:eastAsia="仿宋" w:hAnsi="仿宋" w:cs="宋体" w:hint="eastAsia"/>
          <w:color w:val="333333"/>
          <w:kern w:val="0"/>
          <w:sz w:val="28"/>
          <w:szCs w:val="28"/>
        </w:rPr>
        <w:t>同时将择优推荐参加市总工会、中国教科文卫体工会工作调研和论文评选活动。</w:t>
      </w:r>
    </w:p>
    <w:p w14:paraId="177A029F" w14:textId="62B37118" w:rsidR="00495F5D" w:rsidRPr="002E6C4A" w:rsidRDefault="000F3B8C" w:rsidP="002E6C4A">
      <w:pPr>
        <w:widowControl/>
        <w:spacing w:line="520" w:lineRule="exact"/>
        <w:ind w:firstLineChars="200" w:firstLine="562"/>
        <w:jc w:val="left"/>
        <w:rPr>
          <w:rFonts w:ascii="楷体" w:eastAsia="楷体" w:hAnsi="楷体" w:cs="宋体"/>
          <w:b/>
          <w:bCs/>
          <w:color w:val="333333"/>
          <w:kern w:val="0"/>
          <w:sz w:val="28"/>
          <w:szCs w:val="28"/>
        </w:rPr>
      </w:pPr>
      <w:r w:rsidRPr="002E6C4A">
        <w:rPr>
          <w:rFonts w:ascii="楷体" w:eastAsia="楷体" w:hAnsi="楷体" w:cs="宋体"/>
          <w:b/>
          <w:bCs/>
          <w:color w:val="333333"/>
          <w:kern w:val="0"/>
          <w:sz w:val="28"/>
          <w:szCs w:val="28"/>
        </w:rPr>
        <w:t>9</w:t>
      </w:r>
      <w:r w:rsidR="00F04583" w:rsidRPr="002E6C4A">
        <w:rPr>
          <w:rFonts w:ascii="楷体" w:eastAsia="楷体" w:hAnsi="楷体" w:cs="宋体"/>
          <w:b/>
          <w:bCs/>
          <w:color w:val="333333"/>
          <w:kern w:val="0"/>
          <w:sz w:val="28"/>
          <w:szCs w:val="28"/>
        </w:rPr>
        <w:t>.</w:t>
      </w:r>
      <w:r w:rsidR="00495F5D" w:rsidRPr="002E6C4A">
        <w:rPr>
          <w:rFonts w:ascii="楷体" w:eastAsia="楷体" w:hAnsi="楷体" w:cs="宋体" w:hint="eastAsia"/>
          <w:b/>
          <w:bCs/>
          <w:color w:val="333333"/>
          <w:kern w:val="0"/>
          <w:sz w:val="28"/>
          <w:szCs w:val="28"/>
        </w:rPr>
        <w:t>工作进度</w:t>
      </w:r>
    </w:p>
    <w:p w14:paraId="3EC344FC" w14:textId="7BC84B35" w:rsidR="00495F5D" w:rsidRPr="002E6C4A" w:rsidRDefault="00495F5D" w:rsidP="002E6C4A">
      <w:pPr>
        <w:widowControl/>
        <w:spacing w:line="520" w:lineRule="exact"/>
        <w:ind w:firstLineChars="200" w:firstLine="560"/>
        <w:rPr>
          <w:rFonts w:ascii="仿宋" w:eastAsia="仿宋" w:hAnsi="仿宋" w:cs="宋体"/>
          <w:kern w:val="0"/>
          <w:sz w:val="28"/>
          <w:szCs w:val="28"/>
        </w:rPr>
      </w:pPr>
      <w:r w:rsidRPr="002E6C4A">
        <w:rPr>
          <w:rFonts w:ascii="仿宋" w:eastAsia="仿宋" w:hAnsi="仿宋" w:cs="宋体" w:hint="eastAsia"/>
          <w:kern w:val="0"/>
          <w:sz w:val="28"/>
          <w:szCs w:val="28"/>
        </w:rPr>
        <w:t>20</w:t>
      </w:r>
      <w:r w:rsidR="008459A3" w:rsidRPr="002E6C4A">
        <w:rPr>
          <w:rFonts w:ascii="仿宋" w:eastAsia="仿宋" w:hAnsi="仿宋" w:cs="宋体"/>
          <w:kern w:val="0"/>
          <w:sz w:val="28"/>
          <w:szCs w:val="28"/>
        </w:rPr>
        <w:t>2</w:t>
      </w:r>
      <w:r w:rsidR="0048782E" w:rsidRPr="002E6C4A">
        <w:rPr>
          <w:rFonts w:ascii="仿宋" w:eastAsia="仿宋" w:hAnsi="仿宋" w:cs="宋体"/>
          <w:kern w:val="0"/>
          <w:sz w:val="28"/>
          <w:szCs w:val="28"/>
        </w:rPr>
        <w:t>3</w:t>
      </w:r>
      <w:r w:rsidRPr="002E6C4A">
        <w:rPr>
          <w:rFonts w:ascii="仿宋" w:eastAsia="仿宋" w:hAnsi="仿宋" w:cs="宋体" w:hint="eastAsia"/>
          <w:kern w:val="0"/>
          <w:sz w:val="28"/>
          <w:szCs w:val="28"/>
        </w:rPr>
        <w:t>年</w:t>
      </w:r>
      <w:r w:rsidR="004E14AB" w:rsidRPr="002E6C4A">
        <w:rPr>
          <w:rFonts w:ascii="仿宋" w:eastAsia="仿宋" w:hAnsi="仿宋" w:cs="宋体"/>
          <w:kern w:val="0"/>
          <w:sz w:val="28"/>
          <w:szCs w:val="28"/>
        </w:rPr>
        <w:t>5</w:t>
      </w:r>
      <w:r w:rsidRPr="002E6C4A">
        <w:rPr>
          <w:rFonts w:ascii="仿宋" w:eastAsia="仿宋" w:hAnsi="仿宋" w:cs="宋体" w:hint="eastAsia"/>
          <w:kern w:val="0"/>
          <w:sz w:val="28"/>
          <w:szCs w:val="28"/>
        </w:rPr>
        <w:t>月</w:t>
      </w:r>
      <w:r w:rsidR="00C50D79">
        <w:rPr>
          <w:rFonts w:ascii="仿宋" w:eastAsia="仿宋" w:hAnsi="仿宋" w:cs="宋体" w:hint="eastAsia"/>
          <w:kern w:val="0"/>
          <w:sz w:val="28"/>
          <w:szCs w:val="28"/>
        </w:rPr>
        <w:t>-</w:t>
      </w:r>
      <w:r w:rsidR="00C50D79">
        <w:rPr>
          <w:rFonts w:ascii="仿宋" w:eastAsia="仿宋" w:hAnsi="仿宋" w:cs="宋体"/>
          <w:kern w:val="0"/>
          <w:sz w:val="28"/>
          <w:szCs w:val="28"/>
        </w:rPr>
        <w:t>6</w:t>
      </w:r>
      <w:r w:rsidR="00C50D79">
        <w:rPr>
          <w:rFonts w:ascii="仿宋" w:eastAsia="仿宋" w:hAnsi="仿宋" w:cs="宋体" w:hint="eastAsia"/>
          <w:kern w:val="0"/>
          <w:sz w:val="28"/>
          <w:szCs w:val="28"/>
        </w:rPr>
        <w:t>月</w:t>
      </w:r>
      <w:r w:rsidRPr="002E6C4A">
        <w:rPr>
          <w:rFonts w:ascii="仿宋" w:eastAsia="仿宋" w:hAnsi="仿宋" w:cs="宋体" w:hint="eastAsia"/>
          <w:kern w:val="0"/>
          <w:sz w:val="28"/>
          <w:szCs w:val="28"/>
        </w:rPr>
        <w:t>，完成课题申报</w:t>
      </w:r>
      <w:r w:rsidR="004E14AB" w:rsidRPr="002E6C4A">
        <w:rPr>
          <w:rFonts w:ascii="仿宋" w:eastAsia="仿宋" w:hAnsi="仿宋" w:cs="宋体" w:hint="eastAsia"/>
          <w:kern w:val="0"/>
          <w:sz w:val="28"/>
          <w:szCs w:val="28"/>
        </w:rPr>
        <w:t>、</w:t>
      </w:r>
      <w:r w:rsidR="009A72DB" w:rsidRPr="002E6C4A">
        <w:rPr>
          <w:rFonts w:ascii="仿宋" w:eastAsia="仿宋" w:hAnsi="仿宋" w:cs="宋体" w:hint="eastAsia"/>
          <w:kern w:val="0"/>
          <w:sz w:val="28"/>
          <w:szCs w:val="28"/>
        </w:rPr>
        <w:t>立项评审并发布立项课题</w:t>
      </w:r>
      <w:r w:rsidR="00077A1C" w:rsidRPr="002E6C4A">
        <w:rPr>
          <w:rFonts w:ascii="仿宋" w:eastAsia="仿宋" w:hAnsi="仿宋" w:cs="宋体" w:hint="eastAsia"/>
          <w:kern w:val="0"/>
          <w:sz w:val="28"/>
          <w:szCs w:val="28"/>
        </w:rPr>
        <w:t>；</w:t>
      </w:r>
    </w:p>
    <w:p w14:paraId="5D7B8E57" w14:textId="533EFF3A" w:rsidR="008E0FD5" w:rsidRPr="002E6C4A" w:rsidRDefault="00495F5D" w:rsidP="002E6C4A">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hint="eastAsia"/>
          <w:kern w:val="0"/>
          <w:sz w:val="28"/>
          <w:szCs w:val="28"/>
        </w:rPr>
        <w:t>20</w:t>
      </w:r>
      <w:r w:rsidR="008459A3" w:rsidRPr="002E6C4A">
        <w:rPr>
          <w:rFonts w:ascii="仿宋" w:eastAsia="仿宋" w:hAnsi="仿宋" w:cs="宋体"/>
          <w:kern w:val="0"/>
          <w:sz w:val="28"/>
          <w:szCs w:val="28"/>
        </w:rPr>
        <w:t>2</w:t>
      </w:r>
      <w:r w:rsidR="0048782E" w:rsidRPr="002E6C4A">
        <w:rPr>
          <w:rFonts w:ascii="仿宋" w:eastAsia="仿宋" w:hAnsi="仿宋" w:cs="宋体"/>
          <w:kern w:val="0"/>
          <w:sz w:val="28"/>
          <w:szCs w:val="28"/>
        </w:rPr>
        <w:t>3</w:t>
      </w:r>
      <w:r w:rsidRPr="002E6C4A">
        <w:rPr>
          <w:rFonts w:ascii="仿宋" w:eastAsia="仿宋" w:hAnsi="仿宋" w:cs="宋体" w:hint="eastAsia"/>
          <w:kern w:val="0"/>
          <w:sz w:val="28"/>
          <w:szCs w:val="28"/>
        </w:rPr>
        <w:t>年</w:t>
      </w:r>
      <w:r w:rsidR="004E14AB" w:rsidRPr="002E6C4A">
        <w:rPr>
          <w:rFonts w:ascii="仿宋" w:eastAsia="仿宋" w:hAnsi="仿宋" w:cs="宋体"/>
          <w:kern w:val="0"/>
          <w:sz w:val="28"/>
          <w:szCs w:val="28"/>
        </w:rPr>
        <w:t>6</w:t>
      </w:r>
      <w:r w:rsidRPr="002E6C4A">
        <w:rPr>
          <w:rFonts w:ascii="仿宋" w:eastAsia="仿宋" w:hAnsi="仿宋" w:cs="宋体" w:hint="eastAsia"/>
          <w:kern w:val="0"/>
          <w:sz w:val="28"/>
          <w:szCs w:val="28"/>
        </w:rPr>
        <w:t>月</w:t>
      </w:r>
      <w:r w:rsidR="00451F0A" w:rsidRPr="002E6C4A">
        <w:rPr>
          <w:rFonts w:ascii="仿宋" w:eastAsia="仿宋" w:hAnsi="仿宋" w:cs="宋体" w:hint="eastAsia"/>
          <w:kern w:val="0"/>
          <w:sz w:val="28"/>
          <w:szCs w:val="28"/>
        </w:rPr>
        <w:t>-</w:t>
      </w:r>
      <w:r w:rsidRPr="002E6C4A">
        <w:rPr>
          <w:rFonts w:ascii="仿宋" w:eastAsia="仿宋" w:hAnsi="仿宋" w:cs="宋体" w:hint="eastAsia"/>
          <w:kern w:val="0"/>
          <w:sz w:val="28"/>
          <w:szCs w:val="28"/>
        </w:rPr>
        <w:t>11月，立项课题组</w:t>
      </w:r>
      <w:r w:rsidRPr="002E6C4A">
        <w:rPr>
          <w:rFonts w:ascii="仿宋" w:eastAsia="仿宋" w:hAnsi="仿宋" w:cs="宋体" w:hint="eastAsia"/>
          <w:color w:val="333333"/>
          <w:kern w:val="0"/>
          <w:sz w:val="28"/>
          <w:szCs w:val="28"/>
        </w:rPr>
        <w:t>开展</w:t>
      </w:r>
      <w:r w:rsidR="0048782E" w:rsidRPr="002E6C4A">
        <w:rPr>
          <w:rFonts w:ascii="仿宋" w:eastAsia="仿宋" w:hAnsi="仿宋" w:cs="宋体" w:hint="eastAsia"/>
          <w:color w:val="333333"/>
          <w:kern w:val="0"/>
          <w:sz w:val="28"/>
          <w:szCs w:val="28"/>
        </w:rPr>
        <w:t>调查</w:t>
      </w:r>
      <w:r w:rsidRPr="002E6C4A">
        <w:rPr>
          <w:rFonts w:ascii="仿宋" w:eastAsia="仿宋" w:hAnsi="仿宋" w:cs="宋体" w:hint="eastAsia"/>
          <w:color w:val="333333"/>
          <w:kern w:val="0"/>
          <w:sz w:val="28"/>
          <w:szCs w:val="28"/>
        </w:rPr>
        <w:t>研究</w:t>
      </w:r>
      <w:r w:rsidR="000F3B8C" w:rsidRPr="002E6C4A">
        <w:rPr>
          <w:rFonts w:ascii="仿宋" w:eastAsia="仿宋" w:hAnsi="仿宋" w:cs="宋体" w:hint="eastAsia"/>
          <w:color w:val="333333"/>
          <w:kern w:val="0"/>
          <w:sz w:val="28"/>
          <w:szCs w:val="28"/>
        </w:rPr>
        <w:t>，撰写初稿</w:t>
      </w:r>
      <w:r w:rsidR="00077A1C" w:rsidRPr="002E6C4A">
        <w:rPr>
          <w:rFonts w:ascii="仿宋" w:eastAsia="仿宋" w:hAnsi="仿宋" w:cs="宋体" w:hint="eastAsia"/>
          <w:color w:val="333333"/>
          <w:kern w:val="0"/>
          <w:sz w:val="28"/>
          <w:szCs w:val="28"/>
        </w:rPr>
        <w:t>；</w:t>
      </w:r>
    </w:p>
    <w:p w14:paraId="2DDA759D" w14:textId="5B357A51" w:rsidR="005E1193" w:rsidRPr="002E6C4A" w:rsidRDefault="005E1193" w:rsidP="002E6C4A">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2</w:t>
      </w:r>
      <w:r w:rsidRPr="002E6C4A">
        <w:rPr>
          <w:rFonts w:ascii="仿宋" w:eastAsia="仿宋" w:hAnsi="仿宋" w:cs="宋体"/>
          <w:color w:val="333333"/>
          <w:kern w:val="0"/>
          <w:sz w:val="28"/>
          <w:szCs w:val="28"/>
        </w:rPr>
        <w:t>023</w:t>
      </w:r>
      <w:r w:rsidRPr="002E6C4A">
        <w:rPr>
          <w:rFonts w:ascii="仿宋" w:eastAsia="仿宋" w:hAnsi="仿宋" w:cs="宋体" w:hint="eastAsia"/>
          <w:color w:val="333333"/>
          <w:kern w:val="0"/>
          <w:sz w:val="28"/>
          <w:szCs w:val="28"/>
        </w:rPr>
        <w:t>年</w:t>
      </w:r>
      <w:r w:rsidR="00CA1283">
        <w:rPr>
          <w:rFonts w:ascii="仿宋" w:eastAsia="仿宋" w:hAnsi="仿宋" w:cs="宋体"/>
          <w:color w:val="333333"/>
          <w:kern w:val="0"/>
          <w:sz w:val="28"/>
          <w:szCs w:val="28"/>
        </w:rPr>
        <w:t>6</w:t>
      </w:r>
      <w:r w:rsidRPr="002E6C4A">
        <w:rPr>
          <w:rFonts w:ascii="仿宋" w:eastAsia="仿宋" w:hAnsi="仿宋" w:cs="宋体" w:hint="eastAsia"/>
          <w:color w:val="333333"/>
          <w:kern w:val="0"/>
          <w:sz w:val="28"/>
          <w:szCs w:val="28"/>
        </w:rPr>
        <w:t>月，课题撰写培训；</w:t>
      </w:r>
    </w:p>
    <w:p w14:paraId="6123D3EE" w14:textId="4B4CE782" w:rsidR="00495F5D" w:rsidRPr="002E6C4A" w:rsidRDefault="00495F5D" w:rsidP="002E6C4A">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20</w:t>
      </w:r>
      <w:r w:rsidR="008459A3" w:rsidRPr="002E6C4A">
        <w:rPr>
          <w:rFonts w:ascii="仿宋" w:eastAsia="仿宋" w:hAnsi="仿宋" w:cs="宋体"/>
          <w:color w:val="333333"/>
          <w:kern w:val="0"/>
          <w:sz w:val="28"/>
          <w:szCs w:val="28"/>
        </w:rPr>
        <w:t>2</w:t>
      </w:r>
      <w:r w:rsidR="0048782E" w:rsidRPr="002E6C4A">
        <w:rPr>
          <w:rFonts w:ascii="仿宋" w:eastAsia="仿宋" w:hAnsi="仿宋" w:cs="宋体"/>
          <w:color w:val="333333"/>
          <w:kern w:val="0"/>
          <w:sz w:val="28"/>
          <w:szCs w:val="28"/>
        </w:rPr>
        <w:t>3</w:t>
      </w:r>
      <w:r w:rsidRPr="002E6C4A">
        <w:rPr>
          <w:rFonts w:ascii="仿宋" w:eastAsia="仿宋" w:hAnsi="仿宋" w:cs="宋体" w:hint="eastAsia"/>
          <w:color w:val="333333"/>
          <w:kern w:val="0"/>
          <w:sz w:val="28"/>
          <w:szCs w:val="28"/>
        </w:rPr>
        <w:t>年</w:t>
      </w:r>
      <w:r w:rsidR="0048782E" w:rsidRPr="002E6C4A">
        <w:rPr>
          <w:rFonts w:ascii="仿宋" w:eastAsia="仿宋" w:hAnsi="仿宋" w:cs="宋体"/>
          <w:color w:val="333333"/>
          <w:kern w:val="0"/>
          <w:sz w:val="28"/>
          <w:szCs w:val="28"/>
        </w:rPr>
        <w:t>12</w:t>
      </w:r>
      <w:r w:rsidRPr="002E6C4A">
        <w:rPr>
          <w:rFonts w:ascii="仿宋" w:eastAsia="仿宋" w:hAnsi="仿宋" w:cs="宋体" w:hint="eastAsia"/>
          <w:color w:val="333333"/>
          <w:kern w:val="0"/>
          <w:sz w:val="28"/>
          <w:szCs w:val="28"/>
        </w:rPr>
        <w:t>月，</w:t>
      </w:r>
      <w:r w:rsidR="0048782E" w:rsidRPr="002E6C4A">
        <w:rPr>
          <w:rFonts w:ascii="仿宋" w:eastAsia="仿宋" w:hAnsi="仿宋" w:cs="宋体" w:hint="eastAsia"/>
          <w:color w:val="333333"/>
          <w:kern w:val="0"/>
          <w:sz w:val="28"/>
          <w:szCs w:val="28"/>
        </w:rPr>
        <w:t>立项</w:t>
      </w:r>
      <w:r w:rsidRPr="002E6C4A">
        <w:rPr>
          <w:rFonts w:ascii="仿宋" w:eastAsia="仿宋" w:hAnsi="仿宋" w:cs="宋体" w:hint="eastAsia"/>
          <w:color w:val="333333"/>
          <w:kern w:val="0"/>
          <w:sz w:val="28"/>
          <w:szCs w:val="28"/>
        </w:rPr>
        <w:t>课题中期评审</w:t>
      </w:r>
      <w:r w:rsidR="00077A1C" w:rsidRPr="002E6C4A">
        <w:rPr>
          <w:rFonts w:ascii="仿宋" w:eastAsia="仿宋" w:hAnsi="仿宋" w:cs="宋体" w:hint="eastAsia"/>
          <w:color w:val="333333"/>
          <w:kern w:val="0"/>
          <w:sz w:val="28"/>
          <w:szCs w:val="28"/>
        </w:rPr>
        <w:t>；</w:t>
      </w:r>
    </w:p>
    <w:p w14:paraId="605A3666" w14:textId="5C09186D" w:rsidR="00897D5F" w:rsidRPr="002E6C4A" w:rsidRDefault="00897D5F" w:rsidP="002E6C4A">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color w:val="333333"/>
          <w:kern w:val="0"/>
          <w:sz w:val="28"/>
          <w:szCs w:val="28"/>
        </w:rPr>
        <w:t>2024</w:t>
      </w:r>
      <w:r w:rsidRPr="002E6C4A">
        <w:rPr>
          <w:rFonts w:ascii="仿宋" w:eastAsia="仿宋" w:hAnsi="仿宋" w:cs="宋体" w:hint="eastAsia"/>
          <w:color w:val="333333"/>
          <w:kern w:val="0"/>
          <w:sz w:val="28"/>
          <w:szCs w:val="28"/>
        </w:rPr>
        <w:t>年4月，结题报告撰写培训；</w:t>
      </w:r>
    </w:p>
    <w:p w14:paraId="2E1DE0FC" w14:textId="2E310B54" w:rsidR="00897D5F" w:rsidRPr="002E6C4A" w:rsidRDefault="0048782E" w:rsidP="002E6C4A">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2</w:t>
      </w:r>
      <w:r w:rsidRPr="002E6C4A">
        <w:rPr>
          <w:rFonts w:ascii="仿宋" w:eastAsia="仿宋" w:hAnsi="仿宋" w:cs="宋体"/>
          <w:color w:val="333333"/>
          <w:kern w:val="0"/>
          <w:sz w:val="28"/>
          <w:szCs w:val="28"/>
        </w:rPr>
        <w:t>024</w:t>
      </w:r>
      <w:r w:rsidRPr="002E6C4A">
        <w:rPr>
          <w:rFonts w:ascii="仿宋" w:eastAsia="仿宋" w:hAnsi="仿宋" w:cs="宋体" w:hint="eastAsia"/>
          <w:color w:val="333333"/>
          <w:kern w:val="0"/>
          <w:sz w:val="28"/>
          <w:szCs w:val="28"/>
        </w:rPr>
        <w:t>年1月-</w:t>
      </w:r>
      <w:r w:rsidR="000F3B8C" w:rsidRPr="002E6C4A">
        <w:rPr>
          <w:rFonts w:ascii="仿宋" w:eastAsia="仿宋" w:hAnsi="仿宋" w:cs="宋体"/>
          <w:color w:val="333333"/>
          <w:kern w:val="0"/>
          <w:sz w:val="28"/>
          <w:szCs w:val="28"/>
        </w:rPr>
        <w:t>6</w:t>
      </w:r>
      <w:r w:rsidR="000F3B8C" w:rsidRPr="002E6C4A">
        <w:rPr>
          <w:rFonts w:ascii="仿宋" w:eastAsia="仿宋" w:hAnsi="仿宋" w:cs="宋体" w:hint="eastAsia"/>
          <w:color w:val="333333"/>
          <w:kern w:val="0"/>
          <w:sz w:val="28"/>
          <w:szCs w:val="28"/>
        </w:rPr>
        <w:t>月，修改完善课题报告，并提交结题报告；</w:t>
      </w:r>
    </w:p>
    <w:p w14:paraId="36862CF3" w14:textId="229C1B4E" w:rsidR="00495F5D" w:rsidRPr="002E6C4A" w:rsidRDefault="00495F5D" w:rsidP="002E6C4A">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20</w:t>
      </w:r>
      <w:r w:rsidR="008459A3" w:rsidRPr="002E6C4A">
        <w:rPr>
          <w:rFonts w:ascii="仿宋" w:eastAsia="仿宋" w:hAnsi="仿宋" w:cs="宋体"/>
          <w:color w:val="333333"/>
          <w:kern w:val="0"/>
          <w:sz w:val="28"/>
          <w:szCs w:val="28"/>
        </w:rPr>
        <w:t>2</w:t>
      </w:r>
      <w:r w:rsidR="000F3B8C" w:rsidRPr="002E6C4A">
        <w:rPr>
          <w:rFonts w:ascii="仿宋" w:eastAsia="仿宋" w:hAnsi="仿宋" w:cs="宋体"/>
          <w:color w:val="333333"/>
          <w:kern w:val="0"/>
          <w:sz w:val="28"/>
          <w:szCs w:val="28"/>
        </w:rPr>
        <w:t>4</w:t>
      </w:r>
      <w:r w:rsidRPr="002E6C4A">
        <w:rPr>
          <w:rFonts w:ascii="仿宋" w:eastAsia="仿宋" w:hAnsi="仿宋" w:cs="宋体" w:hint="eastAsia"/>
          <w:color w:val="333333"/>
          <w:kern w:val="0"/>
          <w:sz w:val="28"/>
          <w:szCs w:val="28"/>
        </w:rPr>
        <w:t>年</w:t>
      </w:r>
      <w:r w:rsidR="000F3B8C" w:rsidRPr="002E6C4A">
        <w:rPr>
          <w:rFonts w:ascii="仿宋" w:eastAsia="仿宋" w:hAnsi="仿宋" w:cs="宋体"/>
          <w:color w:val="333333"/>
          <w:kern w:val="0"/>
          <w:sz w:val="28"/>
          <w:szCs w:val="28"/>
        </w:rPr>
        <w:t>7</w:t>
      </w:r>
      <w:r w:rsidR="000F3B8C" w:rsidRPr="002E6C4A">
        <w:rPr>
          <w:rFonts w:ascii="仿宋" w:eastAsia="仿宋" w:hAnsi="仿宋" w:cs="宋体" w:hint="eastAsia"/>
          <w:color w:val="333333"/>
          <w:kern w:val="0"/>
          <w:sz w:val="28"/>
          <w:szCs w:val="28"/>
        </w:rPr>
        <w:t>月</w:t>
      </w:r>
      <w:r w:rsidRPr="002E6C4A">
        <w:rPr>
          <w:rFonts w:ascii="仿宋" w:eastAsia="仿宋" w:hAnsi="仿宋" w:cs="宋体" w:hint="eastAsia"/>
          <w:color w:val="333333"/>
          <w:kern w:val="0"/>
          <w:sz w:val="28"/>
          <w:szCs w:val="28"/>
        </w:rPr>
        <w:t>，</w:t>
      </w:r>
      <w:r w:rsidR="005E1193" w:rsidRPr="002E6C4A">
        <w:rPr>
          <w:rFonts w:ascii="仿宋" w:eastAsia="仿宋" w:hAnsi="仿宋" w:cs="宋体" w:hint="eastAsia"/>
          <w:color w:val="333333"/>
          <w:kern w:val="0"/>
          <w:sz w:val="28"/>
          <w:szCs w:val="28"/>
        </w:rPr>
        <w:t>市教育工会组织专家评审结题报告</w:t>
      </w:r>
      <w:r w:rsidR="00077A1C" w:rsidRPr="002E6C4A">
        <w:rPr>
          <w:rFonts w:ascii="仿宋" w:eastAsia="仿宋" w:hAnsi="仿宋" w:cs="宋体" w:hint="eastAsia"/>
          <w:color w:val="333333"/>
          <w:kern w:val="0"/>
          <w:sz w:val="28"/>
          <w:szCs w:val="28"/>
        </w:rPr>
        <w:t>；</w:t>
      </w:r>
    </w:p>
    <w:p w14:paraId="7CA47EEC" w14:textId="3884BFF2" w:rsidR="00495F5D" w:rsidRPr="002E6C4A" w:rsidRDefault="00495F5D" w:rsidP="002E6C4A">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20</w:t>
      </w:r>
      <w:r w:rsidR="008459A3" w:rsidRPr="002E6C4A">
        <w:rPr>
          <w:rFonts w:ascii="仿宋" w:eastAsia="仿宋" w:hAnsi="仿宋" w:cs="宋体"/>
          <w:color w:val="333333"/>
          <w:kern w:val="0"/>
          <w:sz w:val="28"/>
          <w:szCs w:val="28"/>
        </w:rPr>
        <w:t>2</w:t>
      </w:r>
      <w:r w:rsidR="005E1193" w:rsidRPr="002E6C4A">
        <w:rPr>
          <w:rFonts w:ascii="仿宋" w:eastAsia="仿宋" w:hAnsi="仿宋" w:cs="宋体"/>
          <w:color w:val="333333"/>
          <w:kern w:val="0"/>
          <w:sz w:val="28"/>
          <w:szCs w:val="28"/>
        </w:rPr>
        <w:t>4</w:t>
      </w:r>
      <w:r w:rsidRPr="002E6C4A">
        <w:rPr>
          <w:rFonts w:ascii="仿宋" w:eastAsia="仿宋" w:hAnsi="仿宋" w:cs="宋体" w:hint="eastAsia"/>
          <w:color w:val="333333"/>
          <w:kern w:val="0"/>
          <w:sz w:val="28"/>
          <w:szCs w:val="28"/>
        </w:rPr>
        <w:t>年</w:t>
      </w:r>
      <w:r w:rsidR="005E1193" w:rsidRPr="002E6C4A">
        <w:rPr>
          <w:rFonts w:ascii="仿宋" w:eastAsia="仿宋" w:hAnsi="仿宋" w:cs="宋体"/>
          <w:color w:val="333333"/>
          <w:kern w:val="0"/>
          <w:sz w:val="28"/>
          <w:szCs w:val="28"/>
        </w:rPr>
        <w:t>9</w:t>
      </w:r>
      <w:r w:rsidRPr="002E6C4A">
        <w:rPr>
          <w:rFonts w:ascii="仿宋" w:eastAsia="仿宋" w:hAnsi="仿宋" w:cs="宋体" w:hint="eastAsia"/>
          <w:color w:val="333333"/>
          <w:kern w:val="0"/>
          <w:sz w:val="28"/>
          <w:szCs w:val="28"/>
        </w:rPr>
        <w:t>月</w:t>
      </w:r>
      <w:r w:rsidR="005E1193" w:rsidRPr="002E6C4A">
        <w:rPr>
          <w:rFonts w:ascii="仿宋" w:eastAsia="仿宋" w:hAnsi="仿宋" w:cs="宋体" w:hint="eastAsia"/>
          <w:color w:val="333333"/>
          <w:kern w:val="0"/>
          <w:sz w:val="28"/>
          <w:szCs w:val="28"/>
        </w:rPr>
        <w:t>，</w:t>
      </w:r>
      <w:r w:rsidRPr="002E6C4A">
        <w:rPr>
          <w:rFonts w:ascii="仿宋" w:eastAsia="仿宋" w:hAnsi="仿宋" w:cs="宋体" w:hint="eastAsia"/>
          <w:color w:val="333333"/>
          <w:kern w:val="0"/>
          <w:sz w:val="28"/>
          <w:szCs w:val="28"/>
        </w:rPr>
        <w:t>对立项课题优秀成果表彰奖励。</w:t>
      </w:r>
    </w:p>
    <w:p w14:paraId="4DA62090" w14:textId="2008916B" w:rsidR="00040762" w:rsidRPr="002E6C4A" w:rsidRDefault="00897D5F" w:rsidP="002E6C4A">
      <w:pPr>
        <w:widowControl/>
        <w:spacing w:line="520" w:lineRule="exact"/>
        <w:ind w:firstLineChars="200" w:firstLine="562"/>
        <w:jc w:val="left"/>
        <w:rPr>
          <w:rFonts w:ascii="楷体" w:eastAsia="楷体" w:hAnsi="楷体" w:cs="宋体"/>
          <w:b/>
          <w:bCs/>
          <w:color w:val="333333"/>
          <w:kern w:val="0"/>
          <w:sz w:val="28"/>
          <w:szCs w:val="28"/>
        </w:rPr>
      </w:pPr>
      <w:r w:rsidRPr="002E6C4A">
        <w:rPr>
          <w:rFonts w:ascii="楷体" w:eastAsia="楷体" w:hAnsi="楷体" w:cs="宋体"/>
          <w:b/>
          <w:bCs/>
          <w:color w:val="333333"/>
          <w:kern w:val="0"/>
          <w:sz w:val="28"/>
          <w:szCs w:val="28"/>
        </w:rPr>
        <w:t>10</w:t>
      </w:r>
      <w:r w:rsidR="00F04583" w:rsidRPr="002E6C4A">
        <w:rPr>
          <w:rFonts w:ascii="楷体" w:eastAsia="楷体" w:hAnsi="楷体" w:cs="宋体"/>
          <w:b/>
          <w:bCs/>
          <w:color w:val="333333"/>
          <w:kern w:val="0"/>
          <w:sz w:val="28"/>
          <w:szCs w:val="28"/>
        </w:rPr>
        <w:t>.</w:t>
      </w:r>
      <w:r w:rsidR="007F7E63" w:rsidRPr="002E6C4A">
        <w:rPr>
          <w:rFonts w:ascii="楷体" w:eastAsia="楷体" w:hAnsi="楷体" w:cs="宋体" w:hint="eastAsia"/>
          <w:b/>
          <w:bCs/>
          <w:color w:val="333333"/>
          <w:kern w:val="0"/>
          <w:sz w:val="28"/>
          <w:szCs w:val="28"/>
        </w:rPr>
        <w:t>联系方式</w:t>
      </w:r>
    </w:p>
    <w:p w14:paraId="5779334E" w14:textId="77777777" w:rsidR="007A5B5F" w:rsidRDefault="007F7E63" w:rsidP="007A5B5F">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上海市教育工会宣教文体部联系人：陈晓丹</w:t>
      </w:r>
      <w:r w:rsidR="008261E4" w:rsidRPr="002E6C4A">
        <w:rPr>
          <w:rFonts w:ascii="仿宋" w:eastAsia="仿宋" w:hAnsi="仿宋" w:cs="宋体" w:hint="eastAsia"/>
          <w:color w:val="333333"/>
          <w:kern w:val="0"/>
          <w:sz w:val="28"/>
          <w:szCs w:val="28"/>
        </w:rPr>
        <w:t xml:space="preserve"> </w:t>
      </w:r>
      <w:r w:rsidR="00D504AE" w:rsidRPr="002E6C4A">
        <w:rPr>
          <w:rFonts w:ascii="仿宋" w:eastAsia="仿宋" w:hAnsi="仿宋" w:cs="宋体" w:hint="eastAsia"/>
          <w:color w:val="333333"/>
          <w:kern w:val="0"/>
          <w:sz w:val="28"/>
          <w:szCs w:val="28"/>
        </w:rPr>
        <w:t>王心愿</w:t>
      </w:r>
      <w:r w:rsidR="008261E4" w:rsidRPr="002E6C4A">
        <w:rPr>
          <w:rFonts w:ascii="仿宋" w:eastAsia="仿宋" w:hAnsi="仿宋" w:cs="宋体" w:hint="eastAsia"/>
          <w:color w:val="333333"/>
          <w:kern w:val="0"/>
          <w:sz w:val="28"/>
          <w:szCs w:val="28"/>
        </w:rPr>
        <w:t xml:space="preserve"> </w:t>
      </w:r>
    </w:p>
    <w:p w14:paraId="5CCAC4C5" w14:textId="339ADF67" w:rsidR="007F7E63" w:rsidRPr="002E6C4A" w:rsidRDefault="007F7E63" w:rsidP="007A5B5F">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联系电话：</w:t>
      </w:r>
      <w:r w:rsidR="002E2486" w:rsidRPr="002E6C4A">
        <w:rPr>
          <w:rFonts w:ascii="仿宋" w:eastAsia="仿宋" w:hAnsi="仿宋" w:cs="宋体"/>
          <w:color w:val="333333"/>
          <w:kern w:val="0"/>
          <w:sz w:val="28"/>
          <w:szCs w:val="28"/>
        </w:rPr>
        <w:t>13472633982</w:t>
      </w:r>
      <w:r w:rsidR="002E2486" w:rsidRPr="002E6C4A">
        <w:rPr>
          <w:rFonts w:ascii="仿宋" w:eastAsia="仿宋" w:hAnsi="仿宋" w:cs="宋体" w:hint="eastAsia"/>
          <w:color w:val="333333"/>
          <w:kern w:val="0"/>
          <w:sz w:val="28"/>
          <w:szCs w:val="28"/>
        </w:rPr>
        <w:t>，1</w:t>
      </w:r>
      <w:r w:rsidR="002E2486" w:rsidRPr="002E6C4A">
        <w:rPr>
          <w:rFonts w:ascii="仿宋" w:eastAsia="仿宋" w:hAnsi="仿宋" w:cs="宋体"/>
          <w:color w:val="333333"/>
          <w:kern w:val="0"/>
          <w:sz w:val="28"/>
          <w:szCs w:val="28"/>
        </w:rPr>
        <w:t>3816606674</w:t>
      </w:r>
    </w:p>
    <w:p w14:paraId="31617EED" w14:textId="77777777" w:rsidR="007A5B5F" w:rsidRDefault="00495F5D" w:rsidP="007A5B5F">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上海市教育系统工会理论研究会</w:t>
      </w:r>
      <w:r w:rsidR="00D504AE" w:rsidRPr="002E6C4A">
        <w:rPr>
          <w:rFonts w:ascii="仿宋" w:eastAsia="仿宋" w:hAnsi="仿宋" w:cs="宋体" w:hint="eastAsia"/>
          <w:color w:val="333333"/>
          <w:kern w:val="0"/>
          <w:sz w:val="28"/>
          <w:szCs w:val="28"/>
        </w:rPr>
        <w:t>（妇女</w:t>
      </w:r>
      <w:r w:rsidR="00D447FF">
        <w:rPr>
          <w:rFonts w:ascii="仿宋" w:eastAsia="仿宋" w:hAnsi="仿宋" w:cs="宋体" w:hint="eastAsia"/>
          <w:color w:val="333333"/>
          <w:kern w:val="0"/>
          <w:sz w:val="28"/>
          <w:szCs w:val="28"/>
        </w:rPr>
        <w:t>研究</w:t>
      </w:r>
      <w:r w:rsidR="00D504AE" w:rsidRPr="002E6C4A">
        <w:rPr>
          <w:rFonts w:ascii="仿宋" w:eastAsia="仿宋" w:hAnsi="仿宋" w:cs="宋体" w:hint="eastAsia"/>
          <w:color w:val="333333"/>
          <w:kern w:val="0"/>
          <w:sz w:val="28"/>
          <w:szCs w:val="28"/>
        </w:rPr>
        <w:t>中心）</w:t>
      </w:r>
      <w:r w:rsidRPr="002E6C4A">
        <w:rPr>
          <w:rFonts w:ascii="仿宋" w:eastAsia="仿宋" w:hAnsi="仿宋" w:cs="宋体" w:hint="eastAsia"/>
          <w:color w:val="333333"/>
          <w:kern w:val="0"/>
          <w:sz w:val="28"/>
          <w:szCs w:val="28"/>
        </w:rPr>
        <w:t>秘书处</w:t>
      </w:r>
      <w:r w:rsidR="007F7E63" w:rsidRPr="002E6C4A">
        <w:rPr>
          <w:rFonts w:ascii="仿宋" w:eastAsia="仿宋" w:hAnsi="仿宋" w:cs="宋体" w:hint="eastAsia"/>
          <w:color w:val="333333"/>
          <w:kern w:val="0"/>
          <w:sz w:val="28"/>
          <w:szCs w:val="28"/>
        </w:rPr>
        <w:t>联系人：</w:t>
      </w:r>
    </w:p>
    <w:p w14:paraId="4D722A18" w14:textId="301BB0FC" w:rsidR="00495F5D" w:rsidRDefault="005E1193" w:rsidP="007A5B5F">
      <w:pPr>
        <w:widowControl/>
        <w:spacing w:line="520" w:lineRule="exact"/>
        <w:ind w:firstLineChars="200" w:firstLine="560"/>
        <w:rPr>
          <w:rFonts w:ascii="仿宋" w:eastAsia="仿宋" w:hAnsi="仿宋" w:cs="宋体"/>
          <w:kern w:val="0"/>
          <w:sz w:val="28"/>
          <w:szCs w:val="28"/>
        </w:rPr>
      </w:pPr>
      <w:r w:rsidRPr="002E6C4A">
        <w:rPr>
          <w:rFonts w:ascii="仿宋" w:eastAsia="仿宋" w:hAnsi="仿宋" w:cs="宋体" w:hint="eastAsia"/>
          <w:color w:val="333333"/>
          <w:kern w:val="0"/>
          <w:sz w:val="28"/>
          <w:szCs w:val="28"/>
        </w:rPr>
        <w:lastRenderedPageBreak/>
        <w:t>陈雪军</w:t>
      </w:r>
      <w:r w:rsidR="007F7E63" w:rsidRPr="002E6C4A">
        <w:rPr>
          <w:rFonts w:ascii="仿宋" w:eastAsia="仿宋" w:hAnsi="仿宋" w:cs="宋体" w:hint="eastAsia"/>
          <w:color w:val="333333"/>
          <w:kern w:val="0"/>
          <w:sz w:val="28"/>
          <w:szCs w:val="28"/>
        </w:rPr>
        <w:t xml:space="preserve"> 朱蕊</w:t>
      </w:r>
      <w:r w:rsidR="008261E4" w:rsidRPr="002E6C4A">
        <w:rPr>
          <w:rFonts w:ascii="仿宋" w:eastAsia="仿宋" w:hAnsi="仿宋" w:cs="宋体" w:hint="eastAsia"/>
          <w:color w:val="333333"/>
          <w:kern w:val="0"/>
          <w:sz w:val="28"/>
          <w:szCs w:val="28"/>
        </w:rPr>
        <w:t xml:space="preserve"> </w:t>
      </w:r>
      <w:r w:rsidR="008261E4" w:rsidRPr="002E6C4A">
        <w:rPr>
          <w:rFonts w:ascii="仿宋" w:eastAsia="仿宋" w:hAnsi="仿宋" w:cs="宋体"/>
          <w:color w:val="333333"/>
          <w:kern w:val="0"/>
          <w:sz w:val="28"/>
          <w:szCs w:val="28"/>
        </w:rPr>
        <w:t xml:space="preserve"> </w:t>
      </w:r>
      <w:r w:rsidR="007F7E63" w:rsidRPr="002E6C4A">
        <w:rPr>
          <w:rFonts w:ascii="仿宋" w:eastAsia="仿宋" w:hAnsi="仿宋" w:cs="宋体" w:hint="eastAsia"/>
          <w:color w:val="333333"/>
          <w:kern w:val="0"/>
          <w:sz w:val="28"/>
          <w:szCs w:val="28"/>
        </w:rPr>
        <w:t>联系电话：</w:t>
      </w:r>
      <w:r w:rsidRPr="002E6C4A">
        <w:rPr>
          <w:rFonts w:ascii="仿宋" w:eastAsia="仿宋" w:hAnsi="仿宋" w:cs="宋体"/>
          <w:color w:val="333333"/>
          <w:kern w:val="0"/>
          <w:sz w:val="28"/>
          <w:szCs w:val="28"/>
        </w:rPr>
        <w:t>15800567058</w:t>
      </w:r>
      <w:r w:rsidR="007F7E63" w:rsidRPr="002E6C4A">
        <w:rPr>
          <w:rFonts w:ascii="仿宋" w:eastAsia="仿宋" w:hAnsi="仿宋" w:cs="宋体" w:hint="eastAsia"/>
          <w:color w:val="333333"/>
          <w:kern w:val="0"/>
          <w:sz w:val="28"/>
          <w:szCs w:val="28"/>
        </w:rPr>
        <w:t>，</w:t>
      </w:r>
      <w:r w:rsidR="005E06C4" w:rsidRPr="002E6C4A">
        <w:rPr>
          <w:rFonts w:ascii="仿宋" w:eastAsia="仿宋" w:hAnsi="仿宋" w:cs="宋体"/>
          <w:kern w:val="0"/>
          <w:sz w:val="28"/>
          <w:szCs w:val="28"/>
        </w:rPr>
        <w:t>18018828737</w:t>
      </w:r>
    </w:p>
    <w:p w14:paraId="1B521ADF" w14:textId="77777777" w:rsidR="002E6C4A" w:rsidRPr="002E6C4A" w:rsidRDefault="002E6C4A" w:rsidP="002E6C4A">
      <w:pPr>
        <w:widowControl/>
        <w:spacing w:line="520" w:lineRule="exact"/>
        <w:ind w:firstLineChars="200" w:firstLine="560"/>
        <w:jc w:val="left"/>
        <w:rPr>
          <w:rFonts w:ascii="仿宋" w:eastAsia="仿宋" w:hAnsi="仿宋" w:cs="宋体"/>
          <w:color w:val="333333"/>
          <w:kern w:val="0"/>
          <w:sz w:val="28"/>
          <w:szCs w:val="28"/>
        </w:rPr>
      </w:pPr>
    </w:p>
    <w:p w14:paraId="747BC5C2" w14:textId="10FAE1B0" w:rsidR="00B87360" w:rsidRDefault="00495F5D" w:rsidP="007A5B5F">
      <w:pPr>
        <w:widowControl/>
        <w:spacing w:line="520" w:lineRule="exact"/>
        <w:ind w:firstLineChars="200" w:firstLine="560"/>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附件</w:t>
      </w:r>
      <w:r w:rsidR="00F04583" w:rsidRPr="002E6C4A">
        <w:rPr>
          <w:rFonts w:ascii="仿宋" w:eastAsia="仿宋" w:hAnsi="仿宋" w:cs="宋体" w:hint="eastAsia"/>
          <w:color w:val="333333"/>
          <w:kern w:val="0"/>
          <w:sz w:val="28"/>
          <w:szCs w:val="28"/>
        </w:rPr>
        <w:t>：</w:t>
      </w:r>
      <w:r w:rsidR="00E5432E" w:rsidRPr="002E6C4A">
        <w:rPr>
          <w:rFonts w:ascii="仿宋" w:eastAsia="仿宋" w:hAnsi="仿宋" w:cs="宋体" w:hint="eastAsia"/>
          <w:color w:val="333333"/>
          <w:kern w:val="0"/>
          <w:sz w:val="28"/>
          <w:szCs w:val="28"/>
        </w:rPr>
        <w:t>上海市教育系统工会理论研究会（妇女</w:t>
      </w:r>
      <w:r w:rsidR="00D447FF">
        <w:rPr>
          <w:rFonts w:ascii="仿宋" w:eastAsia="仿宋" w:hAnsi="仿宋" w:cs="宋体" w:hint="eastAsia"/>
          <w:color w:val="333333"/>
          <w:kern w:val="0"/>
          <w:sz w:val="28"/>
          <w:szCs w:val="28"/>
        </w:rPr>
        <w:t>研究</w:t>
      </w:r>
      <w:r w:rsidR="00E5432E" w:rsidRPr="002E6C4A">
        <w:rPr>
          <w:rFonts w:ascii="仿宋" w:eastAsia="仿宋" w:hAnsi="仿宋" w:cs="宋体" w:hint="eastAsia"/>
          <w:color w:val="333333"/>
          <w:kern w:val="0"/>
          <w:sz w:val="28"/>
          <w:szCs w:val="28"/>
        </w:rPr>
        <w:t>中心）课题申报书</w:t>
      </w:r>
    </w:p>
    <w:p w14:paraId="03B0C900" w14:textId="77777777" w:rsidR="007A5B5F" w:rsidRPr="002E6C4A" w:rsidRDefault="007A5B5F" w:rsidP="002E6C4A">
      <w:pPr>
        <w:widowControl/>
        <w:spacing w:line="520" w:lineRule="exact"/>
        <w:ind w:firstLineChars="200" w:firstLine="560"/>
        <w:jc w:val="left"/>
        <w:rPr>
          <w:rFonts w:ascii="仿宋" w:eastAsia="仿宋" w:hAnsi="仿宋" w:cs="宋体"/>
          <w:color w:val="333333"/>
          <w:kern w:val="0"/>
          <w:sz w:val="28"/>
          <w:szCs w:val="28"/>
        </w:rPr>
      </w:pPr>
    </w:p>
    <w:p w14:paraId="5EE1591E" w14:textId="2DDDD4E3" w:rsidR="008459A3" w:rsidRPr="002E6C4A" w:rsidRDefault="00495F5D" w:rsidP="002E6C4A">
      <w:pPr>
        <w:widowControl/>
        <w:spacing w:line="520" w:lineRule="exact"/>
        <w:ind w:firstLine="200"/>
        <w:jc w:val="right"/>
        <w:rPr>
          <w:rFonts w:ascii="仿宋" w:eastAsia="仿宋" w:hAnsi="仿宋" w:cs="宋体"/>
          <w:color w:val="333333"/>
          <w:kern w:val="0"/>
          <w:sz w:val="28"/>
          <w:szCs w:val="28"/>
        </w:rPr>
      </w:pPr>
      <w:r w:rsidRPr="002E6C4A">
        <w:rPr>
          <w:rFonts w:ascii="仿宋" w:eastAsia="仿宋" w:hAnsi="仿宋" w:cs="宋体" w:hint="eastAsia"/>
          <w:color w:val="333333"/>
          <w:kern w:val="0"/>
          <w:sz w:val="28"/>
          <w:szCs w:val="28"/>
        </w:rPr>
        <w:t>中国教育工会上海市委员会</w:t>
      </w:r>
    </w:p>
    <w:p w14:paraId="6B57964A" w14:textId="4B3D35E1" w:rsidR="005E1193" w:rsidRPr="00305E43" w:rsidRDefault="00495F5D" w:rsidP="00376BAE">
      <w:pPr>
        <w:widowControl/>
        <w:spacing w:line="520" w:lineRule="exact"/>
        <w:ind w:right="320" w:firstLine="200"/>
        <w:jc w:val="right"/>
        <w:rPr>
          <w:rFonts w:ascii="仿宋" w:eastAsia="仿宋" w:hAnsi="仿宋" w:cs="宋体"/>
          <w:color w:val="333333"/>
          <w:kern w:val="0"/>
          <w:sz w:val="28"/>
          <w:szCs w:val="28"/>
        </w:rPr>
      </w:pPr>
      <w:r w:rsidRPr="00305E43">
        <w:rPr>
          <w:rFonts w:ascii="仿宋" w:eastAsia="仿宋" w:hAnsi="仿宋" w:cs="宋体" w:hint="eastAsia"/>
          <w:color w:val="333333"/>
          <w:kern w:val="0"/>
          <w:sz w:val="28"/>
          <w:szCs w:val="28"/>
        </w:rPr>
        <w:t>20</w:t>
      </w:r>
      <w:r w:rsidR="008459A3" w:rsidRPr="00305E43">
        <w:rPr>
          <w:rFonts w:ascii="仿宋" w:eastAsia="仿宋" w:hAnsi="仿宋" w:cs="宋体"/>
          <w:color w:val="333333"/>
          <w:kern w:val="0"/>
          <w:sz w:val="28"/>
          <w:szCs w:val="28"/>
        </w:rPr>
        <w:t>2</w:t>
      </w:r>
      <w:r w:rsidR="005E1193" w:rsidRPr="00305E43">
        <w:rPr>
          <w:rFonts w:ascii="仿宋" w:eastAsia="仿宋" w:hAnsi="仿宋" w:cs="宋体"/>
          <w:color w:val="333333"/>
          <w:kern w:val="0"/>
          <w:sz w:val="28"/>
          <w:szCs w:val="28"/>
        </w:rPr>
        <w:t>3</w:t>
      </w:r>
      <w:r w:rsidRPr="00305E43">
        <w:rPr>
          <w:rFonts w:ascii="仿宋" w:eastAsia="仿宋" w:hAnsi="仿宋" w:cs="宋体" w:hint="eastAsia"/>
          <w:color w:val="333333"/>
          <w:kern w:val="0"/>
          <w:sz w:val="28"/>
          <w:szCs w:val="28"/>
        </w:rPr>
        <w:t>年</w:t>
      </w:r>
      <w:r w:rsidR="00997AB3" w:rsidRPr="00305E43">
        <w:rPr>
          <w:rFonts w:ascii="仿宋" w:eastAsia="仿宋" w:hAnsi="仿宋" w:cs="宋体"/>
          <w:color w:val="333333"/>
          <w:kern w:val="0"/>
          <w:sz w:val="28"/>
          <w:szCs w:val="28"/>
        </w:rPr>
        <w:t>4</w:t>
      </w:r>
      <w:r w:rsidRPr="00305E43">
        <w:rPr>
          <w:rFonts w:ascii="仿宋" w:eastAsia="仿宋" w:hAnsi="仿宋" w:cs="宋体" w:hint="eastAsia"/>
          <w:color w:val="333333"/>
          <w:kern w:val="0"/>
          <w:sz w:val="28"/>
          <w:szCs w:val="28"/>
        </w:rPr>
        <w:t>月</w:t>
      </w:r>
      <w:r w:rsidR="00804E24" w:rsidRPr="00305E43">
        <w:rPr>
          <w:rFonts w:ascii="仿宋" w:eastAsia="仿宋" w:hAnsi="仿宋" w:cs="宋体"/>
          <w:color w:val="333333"/>
          <w:kern w:val="0"/>
          <w:sz w:val="28"/>
          <w:szCs w:val="28"/>
        </w:rPr>
        <w:t>2</w:t>
      </w:r>
      <w:r w:rsidR="006966EB">
        <w:rPr>
          <w:rFonts w:ascii="仿宋" w:eastAsia="仿宋" w:hAnsi="仿宋" w:cs="宋体"/>
          <w:color w:val="333333"/>
          <w:kern w:val="0"/>
          <w:sz w:val="28"/>
          <w:szCs w:val="28"/>
        </w:rPr>
        <w:t>5</w:t>
      </w:r>
      <w:r w:rsidR="00D504AE" w:rsidRPr="00305E43">
        <w:rPr>
          <w:rFonts w:ascii="仿宋" w:eastAsia="仿宋" w:hAnsi="仿宋" w:cs="宋体" w:hint="eastAsia"/>
          <w:color w:val="333333"/>
          <w:kern w:val="0"/>
          <w:sz w:val="28"/>
          <w:szCs w:val="28"/>
        </w:rPr>
        <w:t>日</w:t>
      </w:r>
      <w:r w:rsidR="009A72DB" w:rsidRPr="00305E43">
        <w:rPr>
          <w:rFonts w:ascii="仿宋" w:eastAsia="仿宋" w:hAnsi="仿宋" w:cs="宋体" w:hint="eastAsia"/>
          <w:color w:val="333333"/>
          <w:kern w:val="0"/>
          <w:sz w:val="28"/>
          <w:szCs w:val="28"/>
        </w:rPr>
        <w:t xml:space="preserve"> </w:t>
      </w:r>
    </w:p>
    <w:p w14:paraId="7FF816CF" w14:textId="6B8FEDE5" w:rsidR="00350BD0" w:rsidRDefault="00350BD0" w:rsidP="00942FD0">
      <w:pPr>
        <w:widowControl/>
        <w:spacing w:line="520" w:lineRule="exact"/>
        <w:ind w:right="320" w:firstLine="200"/>
        <w:jc w:val="right"/>
        <w:rPr>
          <w:rFonts w:ascii="仿宋" w:eastAsia="仿宋" w:hAnsi="仿宋" w:cs="宋体"/>
          <w:color w:val="333333"/>
          <w:kern w:val="0"/>
          <w:sz w:val="32"/>
          <w:szCs w:val="32"/>
        </w:rPr>
      </w:pPr>
    </w:p>
    <w:p w14:paraId="0BA65D36" w14:textId="08528D34" w:rsidR="00350BD0" w:rsidRDefault="00350BD0" w:rsidP="00942FD0">
      <w:pPr>
        <w:widowControl/>
        <w:spacing w:line="520" w:lineRule="exact"/>
        <w:ind w:right="320" w:firstLine="200"/>
        <w:jc w:val="right"/>
        <w:rPr>
          <w:rFonts w:ascii="仿宋" w:eastAsia="仿宋" w:hAnsi="仿宋" w:cs="宋体"/>
          <w:color w:val="333333"/>
          <w:kern w:val="0"/>
          <w:sz w:val="32"/>
          <w:szCs w:val="32"/>
        </w:rPr>
      </w:pPr>
    </w:p>
    <w:p w14:paraId="61FFBA49" w14:textId="2A9A7DC7" w:rsidR="00350BD0" w:rsidRDefault="00350BD0" w:rsidP="00942FD0">
      <w:pPr>
        <w:widowControl/>
        <w:spacing w:line="520" w:lineRule="exact"/>
        <w:ind w:right="320" w:firstLine="200"/>
        <w:jc w:val="right"/>
        <w:rPr>
          <w:rFonts w:ascii="仿宋" w:eastAsia="仿宋" w:hAnsi="仿宋" w:cs="宋体"/>
          <w:color w:val="333333"/>
          <w:kern w:val="0"/>
          <w:sz w:val="32"/>
          <w:szCs w:val="32"/>
        </w:rPr>
      </w:pPr>
    </w:p>
    <w:p w14:paraId="03D80D6B" w14:textId="12877859" w:rsidR="00350BD0" w:rsidRDefault="00350BD0" w:rsidP="00942FD0">
      <w:pPr>
        <w:widowControl/>
        <w:spacing w:line="520" w:lineRule="exact"/>
        <w:ind w:right="320" w:firstLine="200"/>
        <w:jc w:val="right"/>
        <w:rPr>
          <w:rFonts w:ascii="仿宋" w:eastAsia="仿宋" w:hAnsi="仿宋" w:cs="宋体"/>
          <w:color w:val="333333"/>
          <w:kern w:val="0"/>
          <w:sz w:val="32"/>
          <w:szCs w:val="32"/>
        </w:rPr>
      </w:pPr>
    </w:p>
    <w:p w14:paraId="7220A3D4" w14:textId="6939F061" w:rsidR="00350BD0" w:rsidRDefault="00350BD0" w:rsidP="00942FD0">
      <w:pPr>
        <w:widowControl/>
        <w:spacing w:line="520" w:lineRule="exact"/>
        <w:ind w:right="320" w:firstLine="200"/>
        <w:jc w:val="right"/>
        <w:rPr>
          <w:rFonts w:ascii="仿宋" w:eastAsia="仿宋" w:hAnsi="仿宋" w:cs="宋体"/>
          <w:color w:val="333333"/>
          <w:kern w:val="0"/>
          <w:sz w:val="32"/>
          <w:szCs w:val="32"/>
        </w:rPr>
      </w:pPr>
    </w:p>
    <w:p w14:paraId="6EC79685" w14:textId="79E671FC" w:rsidR="00350BD0" w:rsidRDefault="00350BD0" w:rsidP="00942FD0">
      <w:pPr>
        <w:widowControl/>
        <w:spacing w:line="520" w:lineRule="exact"/>
        <w:ind w:right="320" w:firstLine="200"/>
        <w:jc w:val="right"/>
        <w:rPr>
          <w:rFonts w:ascii="仿宋" w:eastAsia="仿宋" w:hAnsi="仿宋" w:cs="宋体"/>
          <w:color w:val="333333"/>
          <w:kern w:val="0"/>
          <w:sz w:val="32"/>
          <w:szCs w:val="32"/>
        </w:rPr>
      </w:pPr>
    </w:p>
    <w:p w14:paraId="18AFD28D" w14:textId="2C2D2465" w:rsidR="00350BD0" w:rsidRDefault="00350BD0" w:rsidP="00942FD0">
      <w:pPr>
        <w:widowControl/>
        <w:spacing w:line="520" w:lineRule="exact"/>
        <w:ind w:right="320" w:firstLine="200"/>
        <w:jc w:val="right"/>
        <w:rPr>
          <w:rFonts w:ascii="仿宋" w:eastAsia="仿宋" w:hAnsi="仿宋" w:cs="宋体"/>
          <w:color w:val="333333"/>
          <w:kern w:val="0"/>
          <w:sz w:val="32"/>
          <w:szCs w:val="32"/>
        </w:rPr>
      </w:pPr>
    </w:p>
    <w:p w14:paraId="5ADA00DE" w14:textId="78603E1B" w:rsidR="00350BD0" w:rsidRDefault="00350BD0" w:rsidP="00942FD0">
      <w:pPr>
        <w:widowControl/>
        <w:spacing w:line="520" w:lineRule="exact"/>
        <w:ind w:right="320" w:firstLine="200"/>
        <w:jc w:val="right"/>
        <w:rPr>
          <w:rFonts w:ascii="仿宋" w:eastAsia="仿宋" w:hAnsi="仿宋" w:cs="宋体"/>
          <w:color w:val="333333"/>
          <w:kern w:val="0"/>
          <w:sz w:val="32"/>
          <w:szCs w:val="32"/>
        </w:rPr>
      </w:pPr>
    </w:p>
    <w:p w14:paraId="1F3B7C82" w14:textId="482453E1" w:rsidR="00350BD0" w:rsidRDefault="00350BD0" w:rsidP="00942FD0">
      <w:pPr>
        <w:widowControl/>
        <w:spacing w:line="520" w:lineRule="exact"/>
        <w:ind w:right="320" w:firstLine="200"/>
        <w:jc w:val="right"/>
        <w:rPr>
          <w:rFonts w:ascii="仿宋" w:eastAsia="仿宋" w:hAnsi="仿宋" w:cs="宋体"/>
          <w:color w:val="333333"/>
          <w:kern w:val="0"/>
          <w:sz w:val="32"/>
          <w:szCs w:val="32"/>
        </w:rPr>
      </w:pPr>
    </w:p>
    <w:p w14:paraId="34B2B19C" w14:textId="46548377" w:rsidR="00350BD0" w:rsidRDefault="00350BD0" w:rsidP="00942FD0">
      <w:pPr>
        <w:widowControl/>
        <w:spacing w:line="520" w:lineRule="exact"/>
        <w:ind w:right="320" w:firstLine="200"/>
        <w:jc w:val="right"/>
        <w:rPr>
          <w:rFonts w:ascii="仿宋" w:eastAsia="仿宋" w:hAnsi="仿宋" w:cs="宋体"/>
          <w:color w:val="333333"/>
          <w:kern w:val="0"/>
          <w:sz w:val="32"/>
          <w:szCs w:val="32"/>
        </w:rPr>
      </w:pPr>
    </w:p>
    <w:p w14:paraId="3344453F" w14:textId="5D2153A2" w:rsidR="00350BD0" w:rsidRDefault="00350BD0" w:rsidP="00942FD0">
      <w:pPr>
        <w:widowControl/>
        <w:spacing w:line="520" w:lineRule="exact"/>
        <w:ind w:right="320" w:firstLine="200"/>
        <w:jc w:val="right"/>
        <w:rPr>
          <w:rFonts w:ascii="仿宋" w:eastAsia="仿宋" w:hAnsi="仿宋" w:cs="宋体"/>
          <w:color w:val="333333"/>
          <w:kern w:val="0"/>
          <w:sz w:val="32"/>
          <w:szCs w:val="32"/>
        </w:rPr>
      </w:pPr>
    </w:p>
    <w:p w14:paraId="62924E35" w14:textId="21CF37B9" w:rsidR="00350BD0" w:rsidRDefault="00350BD0" w:rsidP="00942FD0">
      <w:pPr>
        <w:widowControl/>
        <w:spacing w:line="520" w:lineRule="exact"/>
        <w:ind w:right="320" w:firstLine="200"/>
        <w:jc w:val="right"/>
        <w:rPr>
          <w:rFonts w:ascii="仿宋" w:eastAsia="仿宋" w:hAnsi="仿宋" w:cs="宋体"/>
          <w:color w:val="333333"/>
          <w:kern w:val="0"/>
          <w:sz w:val="32"/>
          <w:szCs w:val="32"/>
        </w:rPr>
      </w:pPr>
    </w:p>
    <w:p w14:paraId="25998056" w14:textId="0CDD2BB4" w:rsidR="00350BD0" w:rsidRDefault="00350BD0" w:rsidP="00942FD0">
      <w:pPr>
        <w:widowControl/>
        <w:spacing w:line="520" w:lineRule="exact"/>
        <w:ind w:right="320" w:firstLine="200"/>
        <w:jc w:val="right"/>
        <w:rPr>
          <w:rFonts w:ascii="仿宋" w:eastAsia="仿宋" w:hAnsi="仿宋" w:cs="宋体"/>
          <w:color w:val="333333"/>
          <w:kern w:val="0"/>
          <w:sz w:val="32"/>
          <w:szCs w:val="32"/>
        </w:rPr>
      </w:pPr>
    </w:p>
    <w:p w14:paraId="1BE23E4F" w14:textId="212415DA" w:rsidR="00350BD0" w:rsidRDefault="00350BD0" w:rsidP="00942FD0">
      <w:pPr>
        <w:widowControl/>
        <w:spacing w:line="520" w:lineRule="exact"/>
        <w:ind w:right="320" w:firstLine="200"/>
        <w:jc w:val="right"/>
        <w:rPr>
          <w:rFonts w:ascii="仿宋" w:eastAsia="仿宋" w:hAnsi="仿宋" w:cs="宋体"/>
          <w:color w:val="333333"/>
          <w:kern w:val="0"/>
          <w:sz w:val="32"/>
          <w:szCs w:val="32"/>
        </w:rPr>
      </w:pPr>
    </w:p>
    <w:p w14:paraId="006711E2" w14:textId="77777777" w:rsidR="00350BD0" w:rsidRDefault="00350BD0" w:rsidP="00942FD0">
      <w:pPr>
        <w:widowControl/>
        <w:spacing w:line="520" w:lineRule="exact"/>
        <w:ind w:right="320" w:firstLine="200"/>
        <w:jc w:val="right"/>
        <w:rPr>
          <w:rFonts w:ascii="仿宋" w:eastAsia="仿宋" w:hAnsi="仿宋" w:cs="宋体"/>
          <w:color w:val="333333"/>
          <w:kern w:val="0"/>
          <w:sz w:val="32"/>
          <w:szCs w:val="32"/>
        </w:rPr>
      </w:pPr>
    </w:p>
    <w:tbl>
      <w:tblPr>
        <w:tblpPr w:leftFromText="180" w:rightFromText="180" w:vertAnchor="text" w:horzAnchor="margin" w:tblpY="656"/>
        <w:tblW w:w="0" w:type="auto"/>
        <w:tblBorders>
          <w:top w:val="single" w:sz="12" w:space="0" w:color="auto"/>
          <w:bottom w:val="single" w:sz="12" w:space="0" w:color="auto"/>
        </w:tblBorders>
        <w:tblLook w:val="01E0" w:firstRow="1" w:lastRow="1" w:firstColumn="1" w:lastColumn="1" w:noHBand="0" w:noVBand="0"/>
      </w:tblPr>
      <w:tblGrid>
        <w:gridCol w:w="3827"/>
        <w:gridCol w:w="4417"/>
        <w:gridCol w:w="284"/>
      </w:tblGrid>
      <w:tr w:rsidR="00350BD0" w:rsidRPr="006A14DC" w14:paraId="040D7BA4" w14:textId="77777777" w:rsidTr="00B75039">
        <w:tc>
          <w:tcPr>
            <w:tcW w:w="3827" w:type="dxa"/>
          </w:tcPr>
          <w:p w14:paraId="4BDAFCF7" w14:textId="77777777" w:rsidR="00350BD0" w:rsidRPr="006A14DC" w:rsidRDefault="00350BD0" w:rsidP="00B75039">
            <w:pPr>
              <w:spacing w:line="560" w:lineRule="exact"/>
              <w:ind w:firstLineChars="100" w:firstLine="280"/>
              <w:rPr>
                <w:rFonts w:ascii="仿宋" w:eastAsia="仿宋" w:hAnsi="仿宋"/>
                <w:sz w:val="28"/>
                <w:szCs w:val="28"/>
              </w:rPr>
            </w:pPr>
            <w:r w:rsidRPr="006A14DC">
              <w:rPr>
                <w:rFonts w:ascii="仿宋" w:eastAsia="仿宋" w:hAnsi="仿宋" w:hint="eastAsia"/>
                <w:sz w:val="28"/>
                <w:szCs w:val="28"/>
              </w:rPr>
              <w:t>上海市教育工会办公室</w:t>
            </w:r>
          </w:p>
        </w:tc>
        <w:tc>
          <w:tcPr>
            <w:tcW w:w="4417" w:type="dxa"/>
          </w:tcPr>
          <w:p w14:paraId="2B2773C3" w14:textId="4C52C8BA" w:rsidR="00350BD0" w:rsidRPr="006A14DC" w:rsidRDefault="00350BD0" w:rsidP="00B75039">
            <w:pPr>
              <w:spacing w:line="560" w:lineRule="exact"/>
              <w:jc w:val="right"/>
              <w:rPr>
                <w:rFonts w:ascii="仿宋" w:eastAsia="仿宋" w:hAnsi="仿宋"/>
                <w:sz w:val="28"/>
                <w:szCs w:val="28"/>
              </w:rPr>
            </w:pPr>
            <w:r w:rsidRPr="006A14DC">
              <w:rPr>
                <w:rFonts w:ascii="仿宋" w:eastAsia="仿宋" w:hAnsi="仿宋" w:hint="eastAsia"/>
                <w:sz w:val="28"/>
                <w:szCs w:val="28"/>
              </w:rPr>
              <w:t>20</w:t>
            </w:r>
            <w:r w:rsidRPr="006A14DC">
              <w:rPr>
                <w:rFonts w:ascii="仿宋" w:eastAsia="仿宋" w:hAnsi="仿宋"/>
                <w:sz w:val="28"/>
                <w:szCs w:val="28"/>
              </w:rPr>
              <w:t>23</w:t>
            </w:r>
            <w:r w:rsidRPr="006A14DC">
              <w:rPr>
                <w:rFonts w:ascii="仿宋" w:eastAsia="仿宋" w:hAnsi="仿宋" w:hint="eastAsia"/>
                <w:sz w:val="28"/>
                <w:szCs w:val="28"/>
              </w:rPr>
              <w:t>年</w:t>
            </w:r>
            <w:r w:rsidRPr="006A14DC">
              <w:rPr>
                <w:rFonts w:ascii="仿宋" w:eastAsia="仿宋" w:hAnsi="仿宋"/>
                <w:sz w:val="28"/>
                <w:szCs w:val="28"/>
              </w:rPr>
              <w:t>4</w:t>
            </w:r>
            <w:r w:rsidRPr="006A14DC">
              <w:rPr>
                <w:rFonts w:ascii="仿宋" w:eastAsia="仿宋" w:hAnsi="仿宋" w:hint="eastAsia"/>
                <w:sz w:val="28"/>
                <w:szCs w:val="28"/>
              </w:rPr>
              <w:t>月</w:t>
            </w:r>
            <w:r w:rsidR="00804E24">
              <w:rPr>
                <w:rFonts w:ascii="仿宋" w:eastAsia="仿宋" w:hAnsi="仿宋"/>
                <w:sz w:val="28"/>
                <w:szCs w:val="28"/>
              </w:rPr>
              <w:t>2</w:t>
            </w:r>
            <w:r w:rsidR="00A01E29">
              <w:rPr>
                <w:rFonts w:ascii="仿宋" w:eastAsia="仿宋" w:hAnsi="仿宋"/>
                <w:sz w:val="28"/>
                <w:szCs w:val="28"/>
              </w:rPr>
              <w:t>5</w:t>
            </w:r>
            <w:r w:rsidRPr="006A14DC">
              <w:rPr>
                <w:rFonts w:ascii="仿宋" w:eastAsia="仿宋" w:hAnsi="仿宋" w:hint="eastAsia"/>
                <w:sz w:val="28"/>
                <w:szCs w:val="28"/>
              </w:rPr>
              <w:t>日印发</w:t>
            </w:r>
          </w:p>
        </w:tc>
        <w:tc>
          <w:tcPr>
            <w:tcW w:w="284" w:type="dxa"/>
          </w:tcPr>
          <w:p w14:paraId="2390C620" w14:textId="77777777" w:rsidR="00350BD0" w:rsidRPr="006A14DC" w:rsidRDefault="00350BD0" w:rsidP="00B75039">
            <w:pPr>
              <w:spacing w:line="560" w:lineRule="exact"/>
              <w:ind w:rightChars="171" w:right="410"/>
              <w:jc w:val="right"/>
              <w:rPr>
                <w:rFonts w:ascii="仿宋" w:eastAsia="仿宋" w:hAnsi="仿宋"/>
                <w:sz w:val="28"/>
                <w:szCs w:val="28"/>
              </w:rPr>
            </w:pPr>
          </w:p>
        </w:tc>
      </w:tr>
    </w:tbl>
    <w:p w14:paraId="7BA24B26" w14:textId="77777777" w:rsidR="00350BD0" w:rsidRPr="00896150" w:rsidRDefault="00350BD0" w:rsidP="00350BD0">
      <w:pPr>
        <w:widowControl/>
        <w:spacing w:line="520" w:lineRule="exact"/>
        <w:ind w:right="640" w:firstLine="200"/>
        <w:jc w:val="right"/>
        <w:rPr>
          <w:rFonts w:ascii="仿宋" w:eastAsia="仿宋" w:hAnsi="仿宋" w:cs="宋体"/>
          <w:color w:val="333333"/>
          <w:kern w:val="0"/>
          <w:sz w:val="32"/>
          <w:szCs w:val="32"/>
        </w:rPr>
      </w:pPr>
    </w:p>
    <w:sectPr w:rsidR="00350BD0" w:rsidRPr="00896150" w:rsidSect="00106844">
      <w:pgSz w:w="11900" w:h="16840"/>
      <w:pgMar w:top="2098" w:right="1508" w:bottom="1712" w:left="1520" w:header="851" w:footer="992" w:gutter="57"/>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6CB7" w14:textId="77777777" w:rsidR="008509B3" w:rsidRDefault="008509B3" w:rsidP="00807BFE">
      <w:r>
        <w:separator/>
      </w:r>
    </w:p>
  </w:endnote>
  <w:endnote w:type="continuationSeparator" w:id="0">
    <w:p w14:paraId="613CE053" w14:textId="77777777" w:rsidR="008509B3" w:rsidRDefault="008509B3" w:rsidP="0080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66DB" w14:textId="77777777" w:rsidR="008509B3" w:rsidRDefault="008509B3" w:rsidP="00807BFE">
      <w:r>
        <w:separator/>
      </w:r>
    </w:p>
  </w:footnote>
  <w:footnote w:type="continuationSeparator" w:id="0">
    <w:p w14:paraId="6CA0CD15" w14:textId="77777777" w:rsidR="008509B3" w:rsidRDefault="008509B3" w:rsidP="0080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1C27"/>
    <w:multiLevelType w:val="hybridMultilevel"/>
    <w:tmpl w:val="10E20530"/>
    <w:lvl w:ilvl="0" w:tplc="44BC5B0A">
      <w:start w:val="1"/>
      <w:numFmt w:val="decimal"/>
      <w:lvlText w:val="%1."/>
      <w:lvlJc w:val="left"/>
      <w:pPr>
        <w:ind w:left="1003" w:hanging="360"/>
      </w:pPr>
      <w:rPr>
        <w:rFonts w:hint="default"/>
      </w:rPr>
    </w:lvl>
    <w:lvl w:ilvl="1" w:tplc="04090019" w:tentative="1">
      <w:start w:val="1"/>
      <w:numFmt w:val="lowerLetter"/>
      <w:lvlText w:val="%2)"/>
      <w:lvlJc w:val="left"/>
      <w:pPr>
        <w:ind w:left="1523" w:hanging="440"/>
      </w:pPr>
    </w:lvl>
    <w:lvl w:ilvl="2" w:tplc="0409001B" w:tentative="1">
      <w:start w:val="1"/>
      <w:numFmt w:val="lowerRoman"/>
      <w:lvlText w:val="%3."/>
      <w:lvlJc w:val="right"/>
      <w:pPr>
        <w:ind w:left="1963" w:hanging="440"/>
      </w:pPr>
    </w:lvl>
    <w:lvl w:ilvl="3" w:tplc="0409000F" w:tentative="1">
      <w:start w:val="1"/>
      <w:numFmt w:val="decimal"/>
      <w:lvlText w:val="%4."/>
      <w:lvlJc w:val="left"/>
      <w:pPr>
        <w:ind w:left="2403" w:hanging="440"/>
      </w:pPr>
    </w:lvl>
    <w:lvl w:ilvl="4" w:tplc="04090019" w:tentative="1">
      <w:start w:val="1"/>
      <w:numFmt w:val="lowerLetter"/>
      <w:lvlText w:val="%5)"/>
      <w:lvlJc w:val="left"/>
      <w:pPr>
        <w:ind w:left="2843" w:hanging="440"/>
      </w:pPr>
    </w:lvl>
    <w:lvl w:ilvl="5" w:tplc="0409001B" w:tentative="1">
      <w:start w:val="1"/>
      <w:numFmt w:val="lowerRoman"/>
      <w:lvlText w:val="%6."/>
      <w:lvlJc w:val="right"/>
      <w:pPr>
        <w:ind w:left="3283" w:hanging="440"/>
      </w:pPr>
    </w:lvl>
    <w:lvl w:ilvl="6" w:tplc="0409000F" w:tentative="1">
      <w:start w:val="1"/>
      <w:numFmt w:val="decimal"/>
      <w:lvlText w:val="%7."/>
      <w:lvlJc w:val="left"/>
      <w:pPr>
        <w:ind w:left="3723" w:hanging="440"/>
      </w:pPr>
    </w:lvl>
    <w:lvl w:ilvl="7" w:tplc="04090019" w:tentative="1">
      <w:start w:val="1"/>
      <w:numFmt w:val="lowerLetter"/>
      <w:lvlText w:val="%8)"/>
      <w:lvlJc w:val="left"/>
      <w:pPr>
        <w:ind w:left="4163" w:hanging="440"/>
      </w:pPr>
    </w:lvl>
    <w:lvl w:ilvl="8" w:tplc="0409001B" w:tentative="1">
      <w:start w:val="1"/>
      <w:numFmt w:val="lowerRoman"/>
      <w:lvlText w:val="%9."/>
      <w:lvlJc w:val="right"/>
      <w:pPr>
        <w:ind w:left="4603" w:hanging="440"/>
      </w:pPr>
    </w:lvl>
  </w:abstractNum>
  <w:abstractNum w:abstractNumId="1" w15:restartNumberingAfterBreak="0">
    <w:nsid w:val="21FC789E"/>
    <w:multiLevelType w:val="hybridMultilevel"/>
    <w:tmpl w:val="93465E90"/>
    <w:lvl w:ilvl="0" w:tplc="8490F30C">
      <w:start w:val="1"/>
      <w:numFmt w:val="japaneseCounting"/>
      <w:lvlText w:val="（%1）"/>
      <w:lvlJc w:val="left"/>
      <w:pPr>
        <w:ind w:left="1723" w:hanging="108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15:restartNumberingAfterBreak="0">
    <w:nsid w:val="269E23AB"/>
    <w:multiLevelType w:val="hybridMultilevel"/>
    <w:tmpl w:val="58CA97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82167D"/>
    <w:multiLevelType w:val="hybridMultilevel"/>
    <w:tmpl w:val="BD54EA7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2063133"/>
    <w:multiLevelType w:val="hybridMultilevel"/>
    <w:tmpl w:val="8EEC8986"/>
    <w:lvl w:ilvl="0" w:tplc="18B41CF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8D72BA3"/>
    <w:multiLevelType w:val="hybridMultilevel"/>
    <w:tmpl w:val="835CE10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E006798"/>
    <w:multiLevelType w:val="hybridMultilevel"/>
    <w:tmpl w:val="EB0A6D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4FD673E"/>
    <w:multiLevelType w:val="hybridMultilevel"/>
    <w:tmpl w:val="0A70B860"/>
    <w:lvl w:ilvl="0" w:tplc="9148E45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76DE7C7D"/>
    <w:multiLevelType w:val="hybridMultilevel"/>
    <w:tmpl w:val="ABD80F00"/>
    <w:lvl w:ilvl="0" w:tplc="3162CA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5442076">
    <w:abstractNumId w:val="5"/>
  </w:num>
  <w:num w:numId="2" w16cid:durableId="1576278049">
    <w:abstractNumId w:val="4"/>
  </w:num>
  <w:num w:numId="3" w16cid:durableId="1466122961">
    <w:abstractNumId w:val="2"/>
  </w:num>
  <w:num w:numId="4" w16cid:durableId="2054648532">
    <w:abstractNumId w:val="3"/>
  </w:num>
  <w:num w:numId="5" w16cid:durableId="683291878">
    <w:abstractNumId w:val="6"/>
  </w:num>
  <w:num w:numId="6" w16cid:durableId="236981283">
    <w:abstractNumId w:val="7"/>
  </w:num>
  <w:num w:numId="7" w16cid:durableId="1804301030">
    <w:abstractNumId w:val="8"/>
  </w:num>
  <w:num w:numId="8" w16cid:durableId="2071265728">
    <w:abstractNumId w:val="1"/>
  </w:num>
  <w:num w:numId="9" w16cid:durableId="1913856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5D"/>
    <w:rsid w:val="00040762"/>
    <w:rsid w:val="00043BF2"/>
    <w:rsid w:val="00055B04"/>
    <w:rsid w:val="00064A26"/>
    <w:rsid w:val="000722A2"/>
    <w:rsid w:val="00077A1C"/>
    <w:rsid w:val="00096D97"/>
    <w:rsid w:val="000B5D83"/>
    <w:rsid w:val="000C5915"/>
    <w:rsid w:val="000F3B8C"/>
    <w:rsid w:val="000F6FBD"/>
    <w:rsid w:val="00102A1D"/>
    <w:rsid w:val="00106844"/>
    <w:rsid w:val="00115008"/>
    <w:rsid w:val="0013097C"/>
    <w:rsid w:val="0013557B"/>
    <w:rsid w:val="00171AD3"/>
    <w:rsid w:val="00177006"/>
    <w:rsid w:val="00196F1E"/>
    <w:rsid w:val="001A3ADA"/>
    <w:rsid w:val="001B15F5"/>
    <w:rsid w:val="001C618A"/>
    <w:rsid w:val="001D39BA"/>
    <w:rsid w:val="001F585C"/>
    <w:rsid w:val="001F7BB7"/>
    <w:rsid w:val="00212832"/>
    <w:rsid w:val="00216CCB"/>
    <w:rsid w:val="002372B3"/>
    <w:rsid w:val="002744EF"/>
    <w:rsid w:val="00277544"/>
    <w:rsid w:val="002B3AAE"/>
    <w:rsid w:val="002C5C47"/>
    <w:rsid w:val="002D5527"/>
    <w:rsid w:val="002E2486"/>
    <w:rsid w:val="002E6C4A"/>
    <w:rsid w:val="00305E43"/>
    <w:rsid w:val="003121CB"/>
    <w:rsid w:val="00341160"/>
    <w:rsid w:val="00347DBD"/>
    <w:rsid w:val="00350BD0"/>
    <w:rsid w:val="00351572"/>
    <w:rsid w:val="00372BFC"/>
    <w:rsid w:val="00374D6A"/>
    <w:rsid w:val="00376BAE"/>
    <w:rsid w:val="00381CD4"/>
    <w:rsid w:val="0038349B"/>
    <w:rsid w:val="00386C47"/>
    <w:rsid w:val="00391D85"/>
    <w:rsid w:val="003A3E77"/>
    <w:rsid w:val="003A6F33"/>
    <w:rsid w:val="003C552A"/>
    <w:rsid w:val="003D6DB0"/>
    <w:rsid w:val="003E3DF1"/>
    <w:rsid w:val="003F33AD"/>
    <w:rsid w:val="003F3925"/>
    <w:rsid w:val="00401228"/>
    <w:rsid w:val="00401FE1"/>
    <w:rsid w:val="004020EC"/>
    <w:rsid w:val="004039D8"/>
    <w:rsid w:val="004170B5"/>
    <w:rsid w:val="004221B3"/>
    <w:rsid w:val="00423FD2"/>
    <w:rsid w:val="004338A6"/>
    <w:rsid w:val="004514FB"/>
    <w:rsid w:val="00451F0A"/>
    <w:rsid w:val="004556C8"/>
    <w:rsid w:val="00461591"/>
    <w:rsid w:val="00462FC3"/>
    <w:rsid w:val="0048782E"/>
    <w:rsid w:val="00495F5D"/>
    <w:rsid w:val="004A5046"/>
    <w:rsid w:val="004C7152"/>
    <w:rsid w:val="004D1664"/>
    <w:rsid w:val="004D7A60"/>
    <w:rsid w:val="004E14AB"/>
    <w:rsid w:val="00507947"/>
    <w:rsid w:val="005111A1"/>
    <w:rsid w:val="0052268A"/>
    <w:rsid w:val="005240AF"/>
    <w:rsid w:val="00543217"/>
    <w:rsid w:val="00552597"/>
    <w:rsid w:val="00577AEA"/>
    <w:rsid w:val="005A0CDF"/>
    <w:rsid w:val="005A17BC"/>
    <w:rsid w:val="005C6A81"/>
    <w:rsid w:val="005E06C4"/>
    <w:rsid w:val="005E1193"/>
    <w:rsid w:val="005E365C"/>
    <w:rsid w:val="005E3DA2"/>
    <w:rsid w:val="00607ECC"/>
    <w:rsid w:val="00612668"/>
    <w:rsid w:val="00630124"/>
    <w:rsid w:val="00635D8D"/>
    <w:rsid w:val="00645DC0"/>
    <w:rsid w:val="0066533D"/>
    <w:rsid w:val="006828B9"/>
    <w:rsid w:val="00686076"/>
    <w:rsid w:val="006864AE"/>
    <w:rsid w:val="00692365"/>
    <w:rsid w:val="006966EB"/>
    <w:rsid w:val="00696976"/>
    <w:rsid w:val="006C247B"/>
    <w:rsid w:val="006C5011"/>
    <w:rsid w:val="006F1207"/>
    <w:rsid w:val="006F197C"/>
    <w:rsid w:val="007105A3"/>
    <w:rsid w:val="00725323"/>
    <w:rsid w:val="00740B35"/>
    <w:rsid w:val="00741620"/>
    <w:rsid w:val="00743E50"/>
    <w:rsid w:val="00775EE5"/>
    <w:rsid w:val="007824BF"/>
    <w:rsid w:val="007928B5"/>
    <w:rsid w:val="007A5B5F"/>
    <w:rsid w:val="007C1736"/>
    <w:rsid w:val="007D47B7"/>
    <w:rsid w:val="007D5BF7"/>
    <w:rsid w:val="007D6C24"/>
    <w:rsid w:val="007D738A"/>
    <w:rsid w:val="007F7E63"/>
    <w:rsid w:val="00804E24"/>
    <w:rsid w:val="00807BFE"/>
    <w:rsid w:val="0081475B"/>
    <w:rsid w:val="00820897"/>
    <w:rsid w:val="00823F6D"/>
    <w:rsid w:val="008261E4"/>
    <w:rsid w:val="008459A3"/>
    <w:rsid w:val="008509B3"/>
    <w:rsid w:val="00851785"/>
    <w:rsid w:val="00896150"/>
    <w:rsid w:val="00897D5F"/>
    <w:rsid w:val="008B2515"/>
    <w:rsid w:val="008D0F57"/>
    <w:rsid w:val="008E0FD5"/>
    <w:rsid w:val="008F0631"/>
    <w:rsid w:val="00931844"/>
    <w:rsid w:val="00933BC5"/>
    <w:rsid w:val="00936C04"/>
    <w:rsid w:val="009413F0"/>
    <w:rsid w:val="00942FD0"/>
    <w:rsid w:val="00947D61"/>
    <w:rsid w:val="00954CFA"/>
    <w:rsid w:val="009561A7"/>
    <w:rsid w:val="00985B4E"/>
    <w:rsid w:val="00997AB3"/>
    <w:rsid w:val="009A5F36"/>
    <w:rsid w:val="009A72DB"/>
    <w:rsid w:val="009B61D1"/>
    <w:rsid w:val="009B7882"/>
    <w:rsid w:val="009C535D"/>
    <w:rsid w:val="009C5910"/>
    <w:rsid w:val="009C6B9E"/>
    <w:rsid w:val="009D0CBD"/>
    <w:rsid w:val="009F5415"/>
    <w:rsid w:val="00A01E29"/>
    <w:rsid w:val="00A06771"/>
    <w:rsid w:val="00A44D0B"/>
    <w:rsid w:val="00A554A1"/>
    <w:rsid w:val="00A56CAC"/>
    <w:rsid w:val="00A6092E"/>
    <w:rsid w:val="00A7758C"/>
    <w:rsid w:val="00A87650"/>
    <w:rsid w:val="00AA3614"/>
    <w:rsid w:val="00B23561"/>
    <w:rsid w:val="00B3379D"/>
    <w:rsid w:val="00B563B9"/>
    <w:rsid w:val="00B56EAA"/>
    <w:rsid w:val="00B64ABF"/>
    <w:rsid w:val="00B722D6"/>
    <w:rsid w:val="00B80EF5"/>
    <w:rsid w:val="00B87360"/>
    <w:rsid w:val="00B95213"/>
    <w:rsid w:val="00BC0B1C"/>
    <w:rsid w:val="00BC1BCC"/>
    <w:rsid w:val="00C07846"/>
    <w:rsid w:val="00C1016C"/>
    <w:rsid w:val="00C34E63"/>
    <w:rsid w:val="00C41F94"/>
    <w:rsid w:val="00C478AA"/>
    <w:rsid w:val="00C50D79"/>
    <w:rsid w:val="00C761BD"/>
    <w:rsid w:val="00C80C04"/>
    <w:rsid w:val="00C83818"/>
    <w:rsid w:val="00C9635A"/>
    <w:rsid w:val="00CA1283"/>
    <w:rsid w:val="00CD3093"/>
    <w:rsid w:val="00D0355C"/>
    <w:rsid w:val="00D10A70"/>
    <w:rsid w:val="00D275DB"/>
    <w:rsid w:val="00D31EE6"/>
    <w:rsid w:val="00D447FF"/>
    <w:rsid w:val="00D46BF5"/>
    <w:rsid w:val="00D504AE"/>
    <w:rsid w:val="00D641C5"/>
    <w:rsid w:val="00D83D37"/>
    <w:rsid w:val="00D83D7D"/>
    <w:rsid w:val="00D900BE"/>
    <w:rsid w:val="00D91485"/>
    <w:rsid w:val="00D92E1E"/>
    <w:rsid w:val="00DB4119"/>
    <w:rsid w:val="00DB5F77"/>
    <w:rsid w:val="00DC6D71"/>
    <w:rsid w:val="00DE78C6"/>
    <w:rsid w:val="00E074DB"/>
    <w:rsid w:val="00E111FF"/>
    <w:rsid w:val="00E201B2"/>
    <w:rsid w:val="00E270E1"/>
    <w:rsid w:val="00E30475"/>
    <w:rsid w:val="00E453A8"/>
    <w:rsid w:val="00E50D66"/>
    <w:rsid w:val="00E51770"/>
    <w:rsid w:val="00E52127"/>
    <w:rsid w:val="00E5432E"/>
    <w:rsid w:val="00E57DC9"/>
    <w:rsid w:val="00EC4989"/>
    <w:rsid w:val="00F04583"/>
    <w:rsid w:val="00F1639D"/>
    <w:rsid w:val="00F31F15"/>
    <w:rsid w:val="00F37CF7"/>
    <w:rsid w:val="00F43CD7"/>
    <w:rsid w:val="00F4425C"/>
    <w:rsid w:val="00F50232"/>
    <w:rsid w:val="00F50B3C"/>
    <w:rsid w:val="00F545A7"/>
    <w:rsid w:val="00F7187E"/>
    <w:rsid w:val="00F959F9"/>
    <w:rsid w:val="00F974F2"/>
    <w:rsid w:val="00FB53C7"/>
    <w:rsid w:val="00FF517C"/>
    <w:rsid w:val="00FF7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FD043"/>
  <w15:docId w15:val="{2B4E037C-2475-4D6C-BC76-6D8127B7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0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B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7BFE"/>
    <w:rPr>
      <w:sz w:val="18"/>
      <w:szCs w:val="18"/>
    </w:rPr>
  </w:style>
  <w:style w:type="paragraph" w:styleId="a5">
    <w:name w:val="footer"/>
    <w:basedOn w:val="a"/>
    <w:link w:val="a6"/>
    <w:uiPriority w:val="99"/>
    <w:unhideWhenUsed/>
    <w:rsid w:val="00807BFE"/>
    <w:pPr>
      <w:tabs>
        <w:tab w:val="center" w:pos="4153"/>
        <w:tab w:val="right" w:pos="8306"/>
      </w:tabs>
      <w:snapToGrid w:val="0"/>
      <w:jc w:val="left"/>
    </w:pPr>
    <w:rPr>
      <w:sz w:val="18"/>
      <w:szCs w:val="18"/>
    </w:rPr>
  </w:style>
  <w:style w:type="character" w:customStyle="1" w:styleId="a6">
    <w:name w:val="页脚 字符"/>
    <w:basedOn w:val="a0"/>
    <w:link w:val="a5"/>
    <w:uiPriority w:val="99"/>
    <w:rsid w:val="00807BFE"/>
    <w:rPr>
      <w:sz w:val="18"/>
      <w:szCs w:val="18"/>
    </w:rPr>
  </w:style>
  <w:style w:type="character" w:styleId="a7">
    <w:name w:val="Hyperlink"/>
    <w:basedOn w:val="a0"/>
    <w:uiPriority w:val="99"/>
    <w:unhideWhenUsed/>
    <w:rsid w:val="00E270E1"/>
    <w:rPr>
      <w:color w:val="0563C1" w:themeColor="hyperlink"/>
      <w:u w:val="single"/>
    </w:rPr>
  </w:style>
  <w:style w:type="character" w:styleId="a8">
    <w:name w:val="Unresolved Mention"/>
    <w:basedOn w:val="a0"/>
    <w:uiPriority w:val="99"/>
    <w:semiHidden/>
    <w:unhideWhenUsed/>
    <w:rsid w:val="00E270E1"/>
    <w:rPr>
      <w:color w:val="605E5C"/>
      <w:shd w:val="clear" w:color="auto" w:fill="E1DFDD"/>
    </w:rPr>
  </w:style>
  <w:style w:type="paragraph" w:styleId="a9">
    <w:name w:val="List Paragraph"/>
    <w:basedOn w:val="a"/>
    <w:uiPriority w:val="34"/>
    <w:qFormat/>
    <w:rsid w:val="007F7E63"/>
    <w:pPr>
      <w:ind w:firstLineChars="200" w:firstLine="420"/>
    </w:pPr>
  </w:style>
  <w:style w:type="paragraph" w:styleId="aa">
    <w:name w:val="Date"/>
    <w:basedOn w:val="a"/>
    <w:next w:val="a"/>
    <w:link w:val="ab"/>
    <w:uiPriority w:val="99"/>
    <w:semiHidden/>
    <w:unhideWhenUsed/>
    <w:rsid w:val="007C1736"/>
    <w:pPr>
      <w:ind w:leftChars="2500" w:left="100"/>
    </w:pPr>
  </w:style>
  <w:style w:type="character" w:customStyle="1" w:styleId="ab">
    <w:name w:val="日期 字符"/>
    <w:basedOn w:val="a0"/>
    <w:link w:val="aa"/>
    <w:uiPriority w:val="99"/>
    <w:semiHidden/>
    <w:rsid w:val="007C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600183">
      <w:bodyDiv w:val="1"/>
      <w:marLeft w:val="0"/>
      <w:marRight w:val="0"/>
      <w:marTop w:val="0"/>
      <w:marBottom w:val="0"/>
      <w:divBdr>
        <w:top w:val="none" w:sz="0" w:space="0" w:color="auto"/>
        <w:left w:val="none" w:sz="0" w:space="0" w:color="auto"/>
        <w:bottom w:val="none" w:sz="0" w:space="0" w:color="auto"/>
        <w:right w:val="none" w:sz="0" w:space="0" w:color="auto"/>
      </w:divBdr>
      <w:divsChild>
        <w:div w:id="1954436999">
          <w:marLeft w:val="0"/>
          <w:marRight w:val="0"/>
          <w:marTop w:val="0"/>
          <w:marBottom w:val="0"/>
          <w:divBdr>
            <w:top w:val="single" w:sz="6" w:space="0" w:color="FF00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417</Words>
  <Characters>2377</Characters>
  <Application>Microsoft Office Word</Application>
  <DocSecurity>0</DocSecurity>
  <Lines>19</Lines>
  <Paragraphs>5</Paragraphs>
  <ScaleCrop>false</ScaleCrop>
  <Company>Lenovo (Beijing) Limited</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pcb</cp:lastModifiedBy>
  <cp:revision>33</cp:revision>
  <dcterms:created xsi:type="dcterms:W3CDTF">2023-04-06T02:14:00Z</dcterms:created>
  <dcterms:modified xsi:type="dcterms:W3CDTF">2023-04-25T05:54:00Z</dcterms:modified>
</cp:coreProperties>
</file>